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48F3" w14:textId="77777777" w:rsidR="006C1AF4" w:rsidRDefault="006E168E">
      <w:pPr>
        <w:pStyle w:val="paragraph"/>
        <w:shd w:val="clear" w:color="FFFFFF" w:themeColor="background1" w:fill="FFFFFF" w:themeFill="background1"/>
        <w:spacing w:before="0" w:beforeAutospacing="0" w:after="160" w:afterAutospacing="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Preliminary information: </w:t>
      </w:r>
    </w:p>
    <w:p w14:paraId="604DB8F3" w14:textId="405B7027" w:rsidR="006C1AF4" w:rsidRDefault="006E168E">
      <w:pPr>
        <w:pStyle w:val="paragraph"/>
        <w:spacing w:before="0" w:beforeAutospacing="0" w:after="16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This questionnaire was prepared by the “EUREF Study Group on alternatives to ETRS89” (</w:t>
      </w:r>
      <w:hyperlink r:id="rId7" w:tooltip="https://www.euref.eu/governing-board/study-group-alternatives-etrs89" w:history="1">
        <w:r>
          <w:rPr>
            <w:rStyle w:val="Lienhypertexte"/>
            <w:rFonts w:asciiTheme="minorHAnsi" w:hAnsiTheme="minorHAnsi" w:cstheme="minorHAnsi"/>
            <w:sz w:val="22"/>
            <w:szCs w:val="22"/>
            <w:lang w:val="en-GB"/>
          </w:rPr>
          <w:t>https://www.euref.eu/governing-board/study-group-alternatives-etrs89</w:t>
        </w:r>
      </w:hyperlink>
      <w:r>
        <w:rPr>
          <w:rFonts w:asciiTheme="minorHAnsi" w:hAnsiTheme="minorHAnsi" w:cstheme="minorHAnsi"/>
          <w:sz w:val="22"/>
          <w:szCs w:val="22"/>
          <w:lang w:val="en-GB"/>
        </w:rPr>
        <w:t>).</w:t>
      </w:r>
    </w:p>
    <w:p w14:paraId="6509B084" w14:textId="77777777" w:rsidR="006C1AF4" w:rsidRPr="00A93EB3" w:rsidRDefault="006E168E">
      <w:pPr>
        <w:pStyle w:val="paragraph"/>
        <w:spacing w:before="0" w:beforeAutospacing="0" w:after="16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The purpose of this questionnaire is to investigate user requirements for the European Terrestrial Reference System. The targe</w:t>
      </w:r>
      <w:r>
        <w:rPr>
          <w:rFonts w:asciiTheme="minorHAnsi" w:hAnsiTheme="minorHAnsi" w:cstheme="minorHAnsi"/>
          <w:sz w:val="22"/>
          <w:szCs w:val="22"/>
          <w:lang w:val="en-GB"/>
        </w:rPr>
        <w:t>t users include national mapping agencies (NMA) as data providers, GIS users, cadastral professionals, land managers, positioning service providers, industry stakeholders, and any other relevant groups.</w:t>
      </w:r>
    </w:p>
    <w:p w14:paraId="7F225D7C" w14:textId="5EC8EE8F" w:rsidR="006C1AF4" w:rsidRPr="00A93EB3" w:rsidRDefault="006E168E">
      <w:pPr>
        <w:pStyle w:val="paragraph"/>
        <w:spacing w:before="0" w:beforeAutospacing="0" w:after="16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Only one response per </w:t>
      </w:r>
      <w:r>
        <w:rPr>
          <w:rFonts w:asciiTheme="minorHAnsi" w:hAnsiTheme="minorHAnsi" w:cstheme="minorHAnsi"/>
          <w:i/>
          <w:iCs/>
          <w:sz w:val="22"/>
          <w:szCs w:val="22"/>
          <w:lang w:val="en-GB" w:bidi="en-GB"/>
        </w:rPr>
        <w:t xml:space="preserve">authority in charge of reference frame at the national level </w:t>
      </w:r>
      <w:r>
        <w:rPr>
          <w:rFonts w:asciiTheme="minorHAnsi" w:hAnsiTheme="minorHAnsi" w:cstheme="minorHAnsi"/>
          <w:sz w:val="22"/>
          <w:szCs w:val="22"/>
          <w:lang w:val="en-GB"/>
        </w:rPr>
        <w:t>is allowed. The authority</w:t>
      </w:r>
      <w:r>
        <w:rPr>
          <w:rFonts w:asciiTheme="minorHAnsi" w:hAnsiTheme="minorHAnsi" w:cstheme="minorHAnsi"/>
          <w:sz w:val="22"/>
          <w:szCs w:val="22"/>
          <w:lang w:val="en-GB"/>
        </w:rPr>
        <w:t xml:space="preserve"> is accountabl</w:t>
      </w:r>
      <w:r>
        <w:rPr>
          <w:rFonts w:asciiTheme="minorHAnsi" w:hAnsiTheme="minorHAnsi" w:cstheme="minorHAnsi"/>
          <w:sz w:val="22"/>
          <w:szCs w:val="22"/>
          <w:lang w:val="en-GB"/>
        </w:rPr>
        <w:t>e for gathering, analysing, and translating user needs into requirements that can inform the development of the European Terrestrial Reference System. Please consult within your organization and with institutional or private partners to provide a represent</w:t>
      </w:r>
      <w:r>
        <w:rPr>
          <w:rFonts w:asciiTheme="minorHAnsi" w:hAnsiTheme="minorHAnsi" w:cstheme="minorHAnsi"/>
          <w:sz w:val="22"/>
          <w:szCs w:val="22"/>
          <w:lang w:val="en-GB"/>
        </w:rPr>
        <w:t xml:space="preserve">ative answer for your country. </w:t>
      </w:r>
    </w:p>
    <w:p w14:paraId="5FC62C65" w14:textId="77777777" w:rsidR="006C1AF4" w:rsidRDefault="006C1AF4">
      <w:pPr>
        <w:pStyle w:val="paragraph"/>
        <w:spacing w:before="0" w:beforeAutospacing="0" w:after="160" w:afterAutospacing="0"/>
        <w:rPr>
          <w:rFonts w:asciiTheme="minorHAnsi" w:hAnsiTheme="minorHAnsi" w:cstheme="minorHAnsi"/>
          <w:bCs/>
          <w:i/>
          <w:sz w:val="22"/>
          <w:szCs w:val="22"/>
          <w:lang w:val="en-GB"/>
        </w:rPr>
      </w:pPr>
    </w:p>
    <w:p w14:paraId="58DFA016" w14:textId="7E9E6319" w:rsidR="006C1AF4" w:rsidRDefault="006E168E">
      <w:pPr>
        <w:pStyle w:val="paragraph"/>
        <w:spacing w:before="0" w:beforeAutospacing="0" w:after="160" w:afterAutospacing="0"/>
        <w:rPr>
          <w:rStyle w:val="normaltextrun"/>
          <w:rFonts w:asciiTheme="minorHAnsi" w:hAnsiTheme="minorHAnsi" w:cstheme="minorHAnsi"/>
          <w:b/>
          <w:bCs/>
          <w:iCs/>
          <w:sz w:val="22"/>
          <w:szCs w:val="22"/>
          <w:lang w:val="en-GB"/>
        </w:rPr>
      </w:pPr>
      <w:r>
        <w:rPr>
          <w:rStyle w:val="normaltextrun"/>
          <w:rFonts w:asciiTheme="minorHAnsi" w:hAnsiTheme="minorHAnsi" w:cstheme="minorHAnsi"/>
          <w:b/>
          <w:bCs/>
          <w:sz w:val="22"/>
          <w:szCs w:val="22"/>
          <w:lang w:val="en-GB"/>
        </w:rPr>
        <w:t>Personal information:</w:t>
      </w:r>
    </w:p>
    <w:p w14:paraId="16C390FC" w14:textId="77777777" w:rsidR="006C1AF4" w:rsidRDefault="006E168E" w:rsidP="006E168E">
      <w:pPr>
        <w:pStyle w:val="paragraph"/>
        <w:numPr>
          <w:ilvl w:val="0"/>
          <w:numId w:val="3"/>
        </w:numPr>
        <w:spacing w:before="0" w:beforeAutospacing="0" w:after="160" w:afterAutospacing="0"/>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GB"/>
        </w:rPr>
        <w:t>What is your country?</w:t>
      </w:r>
      <w:r>
        <w:rPr>
          <w:rStyle w:val="eop"/>
          <w:rFonts w:asciiTheme="minorHAnsi" w:hAnsiTheme="minorHAnsi" w:cstheme="minorHAnsi"/>
          <w:sz w:val="22"/>
          <w:szCs w:val="22"/>
          <w:lang w:val="en-GB"/>
        </w:rPr>
        <w:t> </w:t>
      </w:r>
    </w:p>
    <w:p w14:paraId="3755C62D" w14:textId="77777777" w:rsidR="006C1AF4" w:rsidRDefault="006E168E" w:rsidP="006E168E">
      <w:pPr>
        <w:pStyle w:val="paragraph"/>
        <w:numPr>
          <w:ilvl w:val="1"/>
          <w:numId w:val="3"/>
        </w:numPr>
        <w:spacing w:before="0" w:beforeAutospacing="0" w:after="160" w:afterAutospacing="0"/>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Open field</w:t>
      </w:r>
    </w:p>
    <w:p w14:paraId="44B88C7D" w14:textId="41DABA61" w:rsidR="006C1AF4" w:rsidRDefault="006E168E" w:rsidP="006E168E">
      <w:pPr>
        <w:pStyle w:val="paragraph"/>
        <w:numPr>
          <w:ilvl w:val="0"/>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rPr>
        <w:t>Are you responsible of the reference frame computation and maintenance in your country?</w:t>
      </w:r>
    </w:p>
    <w:p w14:paraId="1D3DBA71"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t>Yes</w:t>
      </w:r>
    </w:p>
    <w:p w14:paraId="04B0DBCD"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t>No</w:t>
      </w:r>
    </w:p>
    <w:p w14:paraId="1564E177" w14:textId="7F2CFB11" w:rsidR="006C1AF4" w:rsidRDefault="006E168E" w:rsidP="006E168E">
      <w:pPr>
        <w:pStyle w:val="paragraph"/>
        <w:numPr>
          <w:ilvl w:val="0"/>
          <w:numId w:val="7"/>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How many public institutions or companies have you consulted? Please provide details if applicable. </w:t>
      </w:r>
      <w:r w:rsidRPr="00A93EB3">
        <w:rPr>
          <w:rFonts w:ascii="Calibri" w:eastAsia="Calibri" w:hAnsi="Calibri" w:cs="Calibri"/>
          <w:color w:val="000000"/>
          <w:sz w:val="22"/>
          <w:lang w:val="en-GB"/>
        </w:rPr>
        <w:t>(Open field</w:t>
      </w:r>
      <w:r>
        <w:rPr>
          <w:rFonts w:asciiTheme="minorHAnsi" w:hAnsiTheme="minorHAnsi" w:cstheme="minorHAnsi"/>
          <w:sz w:val="22"/>
          <w:szCs w:val="22"/>
          <w:lang w:val="en-GB"/>
        </w:rPr>
        <w:t>)</w:t>
      </w:r>
    </w:p>
    <w:p w14:paraId="22870B30" w14:textId="7BA8C797" w:rsidR="006C1AF4" w:rsidRDefault="006E168E" w:rsidP="006E168E">
      <w:pPr>
        <w:pStyle w:val="paragraph"/>
        <w:numPr>
          <w:ilvl w:val="0"/>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US"/>
        </w:rPr>
        <w:t xml:space="preserve">Is the following document that describes my national frame </w:t>
      </w:r>
      <w:hyperlink w:history="1">
        <w:r>
          <w:rPr>
            <w:rStyle w:val="normaltextrun"/>
            <w:rFonts w:asciiTheme="minorHAnsi" w:hAnsiTheme="minorHAnsi" w:cstheme="minorHAnsi"/>
            <w:sz w:val="22"/>
            <w:szCs w:val="22"/>
            <w:lang w:val="en-US"/>
          </w:rPr>
          <w:t>up to dat</w:t>
        </w:r>
        <w:r w:rsidRPr="00E35D0D">
          <w:rPr>
            <w:rStyle w:val="normaltextrun"/>
            <w:rFonts w:asciiTheme="minorHAnsi" w:hAnsiTheme="minorHAnsi" w:cstheme="minorHAnsi"/>
            <w:sz w:val="22"/>
            <w:szCs w:val="22"/>
            <w:lang w:val="en-US"/>
          </w:rPr>
          <w:t>e</w:t>
        </w:r>
        <w:r w:rsidRPr="00E35D0D">
          <w:rPr>
            <w:rStyle w:val="Lienhypertexte"/>
            <w:rFonts w:asciiTheme="minorHAnsi" w:hAnsiTheme="minorHAnsi" w:cstheme="minorHAnsi"/>
            <w:color w:val="auto"/>
            <w:sz w:val="22"/>
            <w:szCs w:val="22"/>
            <w:u w:val="none"/>
            <w:lang w:val="en-US"/>
          </w:rPr>
          <w:t xml:space="preserve">? </w:t>
        </w:r>
        <w:r>
          <w:rPr>
            <w:rStyle w:val="Lienhypertexte"/>
            <w:rFonts w:asciiTheme="minorHAnsi" w:hAnsiTheme="minorHAnsi" w:cstheme="minorHAnsi"/>
            <w:sz w:val="22"/>
            <w:szCs w:val="22"/>
            <w:lang w:val="en-US"/>
          </w:rPr>
          <w:t>https://doi.org/10.71603/NatRefEurope</w:t>
        </w:r>
      </w:hyperlink>
    </w:p>
    <w:p w14:paraId="13561675"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t>Yes</w:t>
      </w:r>
    </w:p>
    <w:p w14:paraId="364EB40D"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t>No</w:t>
      </w:r>
    </w:p>
    <w:p w14:paraId="12D5C394" w14:textId="7294DB13" w:rsidR="006C1AF4" w:rsidRPr="00A93EB3"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t xml:space="preserve">If no, </w:t>
      </w:r>
      <w:r w:rsidRPr="00A93EB3">
        <w:rPr>
          <w:rFonts w:ascii="Calibri" w:eastAsia="Calibri" w:hAnsi="Calibri" w:cs="Calibri"/>
          <w:color w:val="000000"/>
          <w:sz w:val="22"/>
          <w:lang w:val="en-GB"/>
        </w:rPr>
        <w:t xml:space="preserve">what is your </w:t>
      </w:r>
      <w:proofErr w:type="gramStart"/>
      <w:r w:rsidRPr="00A93EB3">
        <w:rPr>
          <w:rFonts w:ascii="Calibri" w:eastAsia="Calibri" w:hAnsi="Calibri" w:cs="Calibri"/>
          <w:color w:val="000000"/>
          <w:sz w:val="22"/>
          <w:lang w:val="en-GB"/>
        </w:rPr>
        <w:t>up to date</w:t>
      </w:r>
      <w:proofErr w:type="gramEnd"/>
      <w:r w:rsidRPr="00A93EB3">
        <w:rPr>
          <w:rFonts w:ascii="Calibri" w:eastAsia="Calibri" w:hAnsi="Calibri" w:cs="Calibri"/>
          <w:color w:val="000000"/>
          <w:sz w:val="22"/>
          <w:lang w:val="en-GB"/>
        </w:rPr>
        <w:t xml:space="preserve"> national frame? If possible, please provide a link (Open field</w:t>
      </w:r>
      <w:r>
        <w:rPr>
          <w:rFonts w:asciiTheme="minorHAnsi" w:hAnsiTheme="minorHAnsi" w:cstheme="minorHAnsi"/>
          <w:sz w:val="22"/>
          <w:szCs w:val="22"/>
          <w:lang w:val="en-GB"/>
        </w:rPr>
        <w:t>)</w:t>
      </w:r>
    </w:p>
    <w:p w14:paraId="47228042" w14:textId="77777777" w:rsidR="006C1AF4" w:rsidRDefault="006E168E">
      <w:pPr>
        <w:pStyle w:val="paragraph"/>
        <w:spacing w:before="0" w:beforeAutospacing="0" w:after="160" w:afterAutospacing="0"/>
        <w:rPr>
          <w:rFonts w:asciiTheme="minorHAnsi" w:hAnsiTheme="minorHAnsi" w:cstheme="minorHAnsi"/>
          <w:b/>
          <w:bCs/>
          <w:sz w:val="22"/>
          <w:szCs w:val="22"/>
          <w:lang w:val="en-GB"/>
        </w:rPr>
      </w:pPr>
      <w:r>
        <w:rPr>
          <w:rFonts w:asciiTheme="minorHAnsi" w:hAnsiTheme="minorHAnsi" w:cstheme="minorHAnsi"/>
          <w:b/>
          <w:bCs/>
          <w:sz w:val="22"/>
          <w:szCs w:val="22"/>
          <w:lang w:val="en-GB"/>
        </w:rPr>
        <w:t>User needs:</w:t>
      </w:r>
    </w:p>
    <w:p w14:paraId="4C2A1C0F" w14:textId="77777777" w:rsidR="006C1AF4" w:rsidRDefault="006E168E" w:rsidP="006E168E">
      <w:pPr>
        <w:pStyle w:val="paragraph"/>
        <w:numPr>
          <w:ilvl w:val="0"/>
          <w:numId w:val="3"/>
        </w:numPr>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Tick if the following issues are of concern to your country </w:t>
      </w:r>
      <w:r>
        <w:rPr>
          <w:rFonts w:asciiTheme="minorHAnsi" w:hAnsiTheme="minorHAnsi" w:cstheme="minorHAnsi"/>
          <w:sz w:val="22"/>
          <w:szCs w:val="22"/>
          <w:lang w:val="en-GB"/>
        </w:rPr>
        <w:t>(select one for each: Not a concern, Low, Average, High)</w:t>
      </w:r>
      <w:r>
        <w:rPr>
          <w:rStyle w:val="normaltextrun"/>
          <w:rFonts w:asciiTheme="minorHAnsi" w:hAnsiTheme="minorHAnsi" w:cstheme="minorHAnsi"/>
          <w:sz w:val="22"/>
          <w:szCs w:val="22"/>
          <w:lang w:val="en-US"/>
        </w:rPr>
        <w:t>: </w:t>
      </w:r>
    </w:p>
    <w:p w14:paraId="6F6DD223" w14:textId="514F7372"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National coordinate 1–2-centimeter consistency with respect to neighboring countries</w:t>
      </w:r>
      <w:r>
        <w:rPr>
          <w:rStyle w:val="eop"/>
          <w:rFonts w:asciiTheme="minorHAnsi" w:hAnsiTheme="minorHAnsi" w:cstheme="minorHAnsi"/>
          <w:sz w:val="22"/>
          <w:szCs w:val="22"/>
          <w:lang w:val="en-GB"/>
        </w:rPr>
        <w:t> for civil engineering</w:t>
      </w:r>
      <w:r>
        <w:rPr>
          <w:rStyle w:val="eop"/>
          <w:rFonts w:asciiTheme="minorHAnsi" w:hAnsiTheme="minorHAnsi" w:cstheme="minorHAnsi"/>
          <w:sz w:val="22"/>
          <w:szCs w:val="22"/>
          <w:lang w:val="en-GB"/>
        </w:rPr>
        <w:t xml:space="preserve"> project</w:t>
      </w:r>
      <w:r>
        <w:rPr>
          <w:rFonts w:asciiTheme="minorHAnsi" w:hAnsiTheme="minorHAnsi" w:cstheme="minorHAnsi"/>
          <w:sz w:val="22"/>
          <w:szCs w:val="22"/>
          <w:lang w:val="en-GB"/>
        </w:rPr>
        <w:t>s</w:t>
      </w:r>
    </w:p>
    <w:p w14:paraId="7CB70824" w14:textId="6CA49D24"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GB"/>
        </w:rPr>
        <w:t>The d</w:t>
      </w:r>
      <w:proofErr w:type="spellStart"/>
      <w:r>
        <w:rPr>
          <w:rStyle w:val="normaltextrun"/>
          <w:rFonts w:asciiTheme="minorHAnsi" w:hAnsiTheme="minorHAnsi" w:cstheme="minorHAnsi"/>
          <w:sz w:val="22"/>
          <w:szCs w:val="22"/>
          <w:lang w:val="en-US"/>
        </w:rPr>
        <w:t>ifferences</w:t>
      </w:r>
      <w:proofErr w:type="spellEnd"/>
      <w:r>
        <w:rPr>
          <w:rStyle w:val="normaltextrun"/>
          <w:rFonts w:asciiTheme="minorHAnsi" w:hAnsiTheme="minorHAnsi" w:cstheme="minorHAnsi"/>
          <w:sz w:val="22"/>
          <w:szCs w:val="22"/>
          <w:lang w:val="en-US"/>
        </w:rPr>
        <w:t xml:space="preserve"> between our national realization and recent </w:t>
      </w:r>
      <w:proofErr w:type="spellStart"/>
      <w:r>
        <w:rPr>
          <w:rStyle w:val="normaltextrun"/>
          <w:rFonts w:asciiTheme="minorHAnsi" w:hAnsiTheme="minorHAnsi" w:cstheme="minorHAnsi"/>
          <w:sz w:val="22"/>
          <w:szCs w:val="22"/>
          <w:lang w:val="en-US"/>
        </w:rPr>
        <w:t>ETRFxx</w:t>
      </w:r>
      <w:proofErr w:type="spellEnd"/>
      <w:r>
        <w:rPr>
          <w:rStyle w:val="normaltextrun"/>
          <w:rFonts w:asciiTheme="minorHAnsi" w:hAnsiTheme="minorHAnsi" w:cstheme="minorHAnsi"/>
          <w:sz w:val="22"/>
          <w:szCs w:val="22"/>
          <w:lang w:val="en-US"/>
        </w:rPr>
        <w:t xml:space="preserve"> (ETRF2014 and ETRF2020) are too large</w:t>
      </w:r>
      <w:r>
        <w:rPr>
          <w:rStyle w:val="eop"/>
          <w:rFonts w:asciiTheme="minorHAnsi" w:hAnsiTheme="minorHAnsi" w:cstheme="minorHAnsi"/>
          <w:sz w:val="22"/>
          <w:szCs w:val="22"/>
          <w:lang w:val="en-GB"/>
        </w:rPr>
        <w:t> </w:t>
      </w:r>
    </w:p>
    <w:p w14:paraId="63148AE9" w14:textId="77777777"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The difference between national realization and ITRS realizations (ex: ITRF2020) is too large today (~90 cm)</w:t>
      </w:r>
      <w:r>
        <w:rPr>
          <w:rStyle w:val="eop"/>
          <w:rFonts w:asciiTheme="minorHAnsi" w:hAnsiTheme="minorHAnsi" w:cstheme="minorHAnsi"/>
          <w:sz w:val="22"/>
          <w:szCs w:val="22"/>
          <w:lang w:val="en-GB"/>
        </w:rPr>
        <w:t> </w:t>
      </w:r>
    </w:p>
    <w:p w14:paraId="10702B26" w14:textId="4A93EDD0"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National geoid grids used to transform ellipsoid height to gravity-related height (that depends on the national reference frame) cannot be used wi</w:t>
      </w:r>
      <w:r>
        <w:rPr>
          <w:rStyle w:val="normaltextrun"/>
          <w:rFonts w:asciiTheme="minorHAnsi" w:hAnsiTheme="minorHAnsi" w:cstheme="minorHAnsi"/>
          <w:sz w:val="22"/>
          <w:szCs w:val="22"/>
          <w:lang w:val="en-US"/>
        </w:rPr>
        <w:t>th both national and ITRF coordinates</w:t>
      </w:r>
      <w:r>
        <w:rPr>
          <w:rStyle w:val="eop"/>
          <w:rFonts w:asciiTheme="minorHAnsi" w:hAnsiTheme="minorHAnsi" w:cstheme="minorHAnsi"/>
          <w:sz w:val="22"/>
          <w:szCs w:val="22"/>
          <w:lang w:val="en-GB"/>
        </w:rPr>
        <w:t> </w:t>
      </w:r>
    </w:p>
    <w:p w14:paraId="39BCB453" w14:textId="77777777" w:rsidR="006C1AF4" w:rsidRDefault="006E168E" w:rsidP="006E168E">
      <w:pPr>
        <w:pStyle w:val="paragraph"/>
        <w:numPr>
          <w:ilvl w:val="1"/>
          <w:numId w:val="3"/>
        </w:numPr>
        <w:rPr>
          <w:rFonts w:asciiTheme="minorHAnsi" w:hAnsiTheme="minorHAnsi" w:cstheme="minorHAnsi"/>
          <w:sz w:val="22"/>
          <w:szCs w:val="22"/>
          <w:lang w:val="en-GB"/>
        </w:rPr>
      </w:pPr>
      <w:r>
        <w:rPr>
          <w:rStyle w:val="eop"/>
          <w:rFonts w:asciiTheme="minorHAnsi" w:hAnsiTheme="minorHAnsi" w:cstheme="minorHAnsi"/>
          <w:sz w:val="22"/>
          <w:szCs w:val="22"/>
          <w:lang w:val="en-GB" w:bidi="en-GB"/>
        </w:rPr>
        <w:t>Lack of reliable velocities for coordinate transformation</w:t>
      </w:r>
      <w:r>
        <w:rPr>
          <w:rStyle w:val="eop"/>
          <w:rFonts w:asciiTheme="minorHAnsi" w:hAnsiTheme="minorHAnsi" w:cstheme="minorHAnsi"/>
          <w:sz w:val="22"/>
          <w:szCs w:val="22"/>
          <w:lang w:val="en-GB"/>
        </w:rPr>
        <w:t xml:space="preserve"> in deformation zones</w:t>
      </w:r>
    </w:p>
    <w:p w14:paraId="59B60E72" w14:textId="77777777"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lastRenderedPageBreak/>
        <w:t>Others</w:t>
      </w:r>
      <w:r>
        <w:rPr>
          <w:rStyle w:val="normaltextrun"/>
          <w:rFonts w:asciiTheme="minorHAnsi" w:hAnsiTheme="minorHAnsi" w:cstheme="minorHAnsi"/>
          <w:sz w:val="22"/>
          <w:szCs w:val="22"/>
          <w:lang w:val="en-GB"/>
        </w:rPr>
        <w:t xml:space="preserve"> (</w:t>
      </w:r>
      <w:r>
        <w:rPr>
          <w:rStyle w:val="normaltextrun"/>
          <w:rFonts w:asciiTheme="minorHAnsi" w:hAnsiTheme="minorHAnsi" w:cstheme="minorHAnsi"/>
          <w:sz w:val="22"/>
          <w:szCs w:val="22"/>
          <w:lang w:val="en-US"/>
        </w:rPr>
        <w:t>Open field)</w:t>
      </w:r>
      <w:r>
        <w:rPr>
          <w:rStyle w:val="scxw197376633"/>
          <w:rFonts w:asciiTheme="minorHAnsi" w:hAnsiTheme="minorHAnsi" w:cstheme="minorHAnsi"/>
          <w:sz w:val="22"/>
          <w:szCs w:val="22"/>
        </w:rPr>
        <w:t> </w:t>
      </w:r>
      <w:r>
        <w:rPr>
          <w:rFonts w:asciiTheme="minorHAnsi" w:hAnsiTheme="minorHAnsi" w:cstheme="minorHAnsi"/>
          <w:sz w:val="22"/>
          <w:szCs w:val="22"/>
        </w:rPr>
        <w:br/>
      </w:r>
      <w:r>
        <w:rPr>
          <w:rStyle w:val="eop"/>
          <w:rFonts w:asciiTheme="minorHAnsi" w:hAnsiTheme="minorHAnsi" w:cstheme="minorHAnsi"/>
          <w:sz w:val="22"/>
          <w:szCs w:val="22"/>
        </w:rPr>
        <w:t> </w:t>
      </w:r>
    </w:p>
    <w:p w14:paraId="3278C523" w14:textId="77777777" w:rsidR="006C1AF4" w:rsidRDefault="006E168E" w:rsidP="006E168E">
      <w:pPr>
        <w:pStyle w:val="paragraph"/>
        <w:numPr>
          <w:ilvl w:val="0"/>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 xml:space="preserve">The following needs are important to meet in my country </w:t>
      </w:r>
      <w:r>
        <w:rPr>
          <w:rFonts w:asciiTheme="minorHAnsi" w:hAnsiTheme="minorHAnsi" w:cstheme="minorHAnsi"/>
          <w:sz w:val="22"/>
          <w:szCs w:val="22"/>
          <w:lang w:val="en-GB"/>
        </w:rPr>
        <w:t>(se</w:t>
      </w:r>
      <w:r>
        <w:rPr>
          <w:rFonts w:asciiTheme="minorHAnsi" w:hAnsiTheme="minorHAnsi" w:cstheme="minorHAnsi"/>
          <w:sz w:val="22"/>
          <w:szCs w:val="22"/>
          <w:lang w:val="en-GB"/>
        </w:rPr>
        <w:t>lect one for each: Not a concern, Low, Average, High)</w:t>
      </w:r>
      <w:r>
        <w:rPr>
          <w:rStyle w:val="normaltextrun"/>
          <w:rFonts w:asciiTheme="minorHAnsi" w:hAnsiTheme="minorHAnsi" w:cstheme="minorHAnsi"/>
          <w:sz w:val="22"/>
          <w:szCs w:val="22"/>
          <w:lang w:val="en-US"/>
        </w:rPr>
        <w:t>:</w:t>
      </w:r>
      <w:r>
        <w:rPr>
          <w:rStyle w:val="eop"/>
          <w:rFonts w:asciiTheme="minorHAnsi" w:hAnsiTheme="minorHAnsi" w:cstheme="minorHAnsi"/>
          <w:sz w:val="22"/>
          <w:szCs w:val="22"/>
          <w:lang w:val="en-GB"/>
        </w:rPr>
        <w:t> </w:t>
      </w:r>
    </w:p>
    <w:p w14:paraId="03CD9247" w14:textId="77777777" w:rsidR="006C1AF4" w:rsidRDefault="006E168E" w:rsidP="006E168E">
      <w:pPr>
        <w:pStyle w:val="paragraph"/>
        <w:numPr>
          <w:ilvl w:val="1"/>
          <w:numId w:val="3"/>
        </w:numPr>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Availability of an accurate Pan-European deformation model for horizontal coordinates (&lt; 0.1 mm/</w:t>
      </w:r>
      <w:proofErr w:type="spellStart"/>
      <w:r>
        <w:rPr>
          <w:rStyle w:val="normaltextrun"/>
          <w:rFonts w:asciiTheme="minorHAnsi" w:hAnsiTheme="minorHAnsi" w:cstheme="minorHAnsi"/>
          <w:sz w:val="22"/>
          <w:szCs w:val="22"/>
          <w:lang w:val="en-US"/>
        </w:rPr>
        <w:t>yr</w:t>
      </w:r>
      <w:proofErr w:type="spellEnd"/>
      <w:r>
        <w:rPr>
          <w:rStyle w:val="normaltextrun"/>
          <w:rFonts w:asciiTheme="minorHAnsi" w:hAnsiTheme="minorHAnsi" w:cstheme="minorHAnsi"/>
          <w:sz w:val="22"/>
          <w:szCs w:val="22"/>
          <w:lang w:val="en-US"/>
        </w:rPr>
        <w:t xml:space="preserve"> level) </w:t>
      </w:r>
    </w:p>
    <w:p w14:paraId="56C132E2" w14:textId="77777777" w:rsidR="006C1AF4" w:rsidRDefault="006E168E" w:rsidP="006E168E">
      <w:pPr>
        <w:pStyle w:val="paragraph"/>
        <w:numPr>
          <w:ilvl w:val="1"/>
          <w:numId w:val="3"/>
        </w:numPr>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Availability of an accurate Pan-European deformation model for vertical coordinates (&lt; 0.1 mm</w:t>
      </w:r>
      <w:r>
        <w:rPr>
          <w:rStyle w:val="normaltextrun"/>
          <w:rFonts w:asciiTheme="minorHAnsi" w:hAnsiTheme="minorHAnsi" w:cstheme="minorHAnsi"/>
          <w:sz w:val="22"/>
          <w:szCs w:val="22"/>
          <w:lang w:val="en-US"/>
        </w:rPr>
        <w:t>/</w:t>
      </w:r>
      <w:proofErr w:type="spellStart"/>
      <w:r>
        <w:rPr>
          <w:rStyle w:val="normaltextrun"/>
          <w:rFonts w:asciiTheme="minorHAnsi" w:hAnsiTheme="minorHAnsi" w:cstheme="minorHAnsi"/>
          <w:sz w:val="22"/>
          <w:szCs w:val="22"/>
          <w:lang w:val="en-US"/>
        </w:rPr>
        <w:t>yr</w:t>
      </w:r>
      <w:proofErr w:type="spellEnd"/>
      <w:r>
        <w:rPr>
          <w:rStyle w:val="normaltextrun"/>
          <w:rFonts w:asciiTheme="minorHAnsi" w:hAnsiTheme="minorHAnsi" w:cstheme="minorHAnsi"/>
          <w:sz w:val="22"/>
          <w:szCs w:val="22"/>
          <w:lang w:val="en-US"/>
        </w:rPr>
        <w:t xml:space="preserve"> level) </w:t>
      </w:r>
    </w:p>
    <w:p w14:paraId="3FF02142" w14:textId="62964092"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 xml:space="preserve">No national coordinate </w:t>
      </w:r>
      <w:proofErr w:type="gramStart"/>
      <w:r>
        <w:rPr>
          <w:rStyle w:val="normaltextrun"/>
          <w:rFonts w:asciiTheme="minorHAnsi" w:hAnsiTheme="minorHAnsi" w:cstheme="minorHAnsi"/>
          <w:sz w:val="22"/>
          <w:szCs w:val="22"/>
          <w:lang w:val="en-US"/>
        </w:rPr>
        <w:t>update</w:t>
      </w:r>
      <w:proofErr w:type="gramEnd"/>
    </w:p>
    <w:p w14:paraId="15D77059" w14:textId="77777777"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Stay consistent with previous national reference system despite the INSPIRE</w:t>
      </w:r>
      <w:r>
        <w:rPr>
          <w:rStyle w:val="eop"/>
          <w:rFonts w:asciiTheme="minorHAnsi" w:hAnsiTheme="minorHAnsi" w:cstheme="minorHAnsi"/>
          <w:sz w:val="22"/>
          <w:szCs w:val="22"/>
          <w:lang w:val="en-GB"/>
        </w:rPr>
        <w:t> </w:t>
      </w:r>
      <w:r>
        <w:rPr>
          <w:rFonts w:asciiTheme="minorHAnsi" w:hAnsiTheme="minorHAnsi" w:cstheme="minorHAnsi"/>
          <w:sz w:val="22"/>
          <w:szCs w:val="22"/>
          <w:lang w:val="en-GB"/>
        </w:rPr>
        <w:t>directive</w:t>
      </w:r>
    </w:p>
    <w:p w14:paraId="02F6BF55" w14:textId="77777777" w:rsidR="006C1AF4" w:rsidRDefault="006E168E" w:rsidP="006E168E">
      <w:pPr>
        <w:pStyle w:val="paragraph"/>
        <w:numPr>
          <w:ilvl w:val="1"/>
          <w:numId w:val="3"/>
        </w:numPr>
        <w:rPr>
          <w:rFonts w:asciiTheme="minorHAnsi" w:hAnsiTheme="minorHAnsi" w:cstheme="minorHAnsi"/>
          <w:sz w:val="22"/>
          <w:szCs w:val="22"/>
          <w:lang w:val="en-GB"/>
        </w:rPr>
      </w:pPr>
      <w:r>
        <w:rPr>
          <w:rFonts w:asciiTheme="minorHAnsi" w:hAnsiTheme="minorHAnsi" w:cstheme="minorHAnsi"/>
          <w:sz w:val="22"/>
          <w:szCs w:val="22"/>
          <w:lang w:val="en-GB" w:bidi="en-GB"/>
        </w:rPr>
        <w:t>Keep a static frame despite small deformation</w:t>
      </w:r>
    </w:p>
    <w:p w14:paraId="3C8CC84A" w14:textId="77777777" w:rsidR="006C1AF4" w:rsidRDefault="006E168E" w:rsidP="006E168E">
      <w:pPr>
        <w:pStyle w:val="paragraph"/>
        <w:numPr>
          <w:ilvl w:val="1"/>
          <w:numId w:val="3"/>
        </w:numPr>
        <w:rPr>
          <w:rFonts w:asciiTheme="minorHAnsi" w:hAnsiTheme="minorHAnsi" w:cstheme="minorHAnsi"/>
          <w:sz w:val="22"/>
          <w:szCs w:val="22"/>
          <w:lang w:val="en-GB" w:bidi="en-GB"/>
        </w:rPr>
      </w:pPr>
      <w:r>
        <w:rPr>
          <w:rFonts w:asciiTheme="minorHAnsi" w:hAnsiTheme="minorHAnsi" w:cstheme="minorHAnsi"/>
          <w:sz w:val="22"/>
          <w:szCs w:val="22"/>
          <w:lang w:val="en-GB" w:bidi="en-GB"/>
        </w:rPr>
        <w:t>Allow users to work in ITRF</w:t>
      </w:r>
    </w:p>
    <w:p w14:paraId="268F6708" w14:textId="084B8FA0"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 xml:space="preserve">Minimum deformation at country level </w:t>
      </w:r>
    </w:p>
    <w:p w14:paraId="0D309FE9" w14:textId="23FA64E4"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US"/>
        </w:rPr>
        <w:t xml:space="preserve">Adopting a national dynamic reference frame (= national coordinates can be </w:t>
      </w:r>
      <w:r w:rsidR="00E35D0D" w:rsidRPr="00E35D0D">
        <w:rPr>
          <w:rStyle w:val="normaltextrun"/>
          <w:rFonts w:asciiTheme="minorHAnsi" w:hAnsiTheme="minorHAnsi" w:cstheme="minorHAnsi"/>
          <w:sz w:val="22"/>
          <w:szCs w:val="22"/>
          <w:lang w:val="en-US"/>
        </w:rPr>
        <w:t xml:space="preserve">expressed </w:t>
      </w:r>
      <w:r>
        <w:rPr>
          <w:rStyle w:val="normaltextrun"/>
          <w:rFonts w:asciiTheme="minorHAnsi" w:hAnsiTheme="minorHAnsi" w:cstheme="minorHAnsi"/>
          <w:sz w:val="22"/>
          <w:szCs w:val="22"/>
          <w:lang w:val="en-US"/>
        </w:rPr>
        <w:t>at any epoch and a deformation model should be used to change coordinate epoch in order to accommodate deformations)</w:t>
      </w:r>
      <w:r>
        <w:rPr>
          <w:rStyle w:val="eop"/>
          <w:rFonts w:asciiTheme="minorHAnsi" w:hAnsiTheme="minorHAnsi" w:cstheme="minorHAnsi"/>
          <w:sz w:val="22"/>
          <w:szCs w:val="22"/>
          <w:lang w:val="en-GB"/>
        </w:rPr>
        <w:t> </w:t>
      </w:r>
    </w:p>
    <w:p w14:paraId="69A6F322" w14:textId="21DE4114"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US"/>
        </w:rPr>
        <w:t>Adopting a glob</w:t>
      </w:r>
      <w:r>
        <w:rPr>
          <w:rStyle w:val="normaltextrun"/>
          <w:rFonts w:asciiTheme="minorHAnsi" w:hAnsiTheme="minorHAnsi" w:cstheme="minorHAnsi"/>
          <w:sz w:val="22"/>
          <w:szCs w:val="22"/>
          <w:lang w:val="en-US"/>
        </w:rPr>
        <w:t xml:space="preserve">al dynamic reference frame (ITRF here, = national coordinates can be </w:t>
      </w:r>
      <w:r w:rsidR="00E35D0D" w:rsidRPr="00E35D0D">
        <w:rPr>
          <w:rStyle w:val="normaltextrun"/>
          <w:rFonts w:asciiTheme="minorHAnsi" w:hAnsiTheme="minorHAnsi" w:cstheme="minorHAnsi"/>
          <w:sz w:val="22"/>
          <w:szCs w:val="22"/>
          <w:lang w:val="en-US"/>
        </w:rPr>
        <w:t xml:space="preserve">expressed </w:t>
      </w:r>
      <w:r>
        <w:rPr>
          <w:rStyle w:val="normaltextrun"/>
          <w:rFonts w:asciiTheme="minorHAnsi" w:hAnsiTheme="minorHAnsi" w:cstheme="minorHAnsi"/>
          <w:sz w:val="22"/>
          <w:szCs w:val="22"/>
          <w:lang w:val="en-US"/>
        </w:rPr>
        <w:t>at any epoch and a deformation model should be used to change coordinate epoch in order to accommodate deformations)</w:t>
      </w:r>
      <w:r>
        <w:rPr>
          <w:rStyle w:val="eop"/>
          <w:rFonts w:asciiTheme="minorHAnsi" w:hAnsiTheme="minorHAnsi" w:cstheme="minorHAnsi"/>
          <w:sz w:val="22"/>
          <w:szCs w:val="22"/>
          <w:lang w:val="en-GB"/>
        </w:rPr>
        <w:t> </w:t>
      </w:r>
    </w:p>
    <w:p w14:paraId="6B193D7E" w14:textId="18FA0D1F" w:rsidR="006C1AF4" w:rsidRDefault="006E168E" w:rsidP="006E168E">
      <w:pPr>
        <w:pStyle w:val="paragraph"/>
        <w:numPr>
          <w:ilvl w:val="1"/>
          <w:numId w:val="3"/>
        </w:numPr>
        <w:rPr>
          <w:rFonts w:asciiTheme="minorHAnsi" w:hAnsiTheme="minorHAnsi" w:cstheme="minorHAnsi"/>
          <w:sz w:val="22"/>
          <w:szCs w:val="22"/>
          <w:lang w:val="en-GB"/>
        </w:rPr>
      </w:pPr>
      <w:r>
        <w:rPr>
          <w:rStyle w:val="normaltextrun"/>
          <w:rFonts w:asciiTheme="minorHAnsi" w:hAnsiTheme="minorHAnsi" w:cstheme="minorHAnsi"/>
          <w:sz w:val="22"/>
          <w:szCs w:val="22"/>
          <w:lang w:val="en-US"/>
        </w:rPr>
        <w:t>Others</w:t>
      </w:r>
      <w:r>
        <w:rPr>
          <w:rStyle w:val="eop"/>
          <w:rFonts w:asciiTheme="minorHAnsi" w:hAnsiTheme="minorHAnsi" w:cstheme="minorHAnsi"/>
          <w:sz w:val="22"/>
          <w:szCs w:val="22"/>
        </w:rPr>
        <w:t> </w:t>
      </w:r>
      <w:r>
        <w:rPr>
          <w:rStyle w:val="normaltextrun"/>
          <w:rFonts w:asciiTheme="minorHAnsi" w:hAnsiTheme="minorHAnsi" w:cstheme="minorHAnsi"/>
          <w:sz w:val="22"/>
          <w:szCs w:val="22"/>
          <w:lang w:val="en-GB"/>
        </w:rPr>
        <w:t>(</w:t>
      </w:r>
      <w:r>
        <w:rPr>
          <w:rStyle w:val="normaltextrun"/>
          <w:rFonts w:asciiTheme="minorHAnsi" w:hAnsiTheme="minorHAnsi" w:cstheme="minorHAnsi"/>
          <w:sz w:val="22"/>
          <w:szCs w:val="22"/>
          <w:lang w:val="en-US"/>
        </w:rPr>
        <w:t>Open field)</w:t>
      </w:r>
      <w:r>
        <w:rPr>
          <w:rStyle w:val="eop"/>
          <w:rFonts w:asciiTheme="minorHAnsi" w:hAnsiTheme="minorHAnsi" w:cstheme="minorHAnsi"/>
          <w:sz w:val="22"/>
          <w:szCs w:val="22"/>
        </w:rPr>
        <w:t xml:space="preserve"> </w:t>
      </w:r>
    </w:p>
    <w:p w14:paraId="4BD63028" w14:textId="77777777" w:rsidR="006C1AF4" w:rsidRDefault="006C1AF4">
      <w:pPr>
        <w:pStyle w:val="paragraph"/>
        <w:ind w:left="1440"/>
        <w:rPr>
          <w:rFonts w:asciiTheme="minorHAnsi" w:hAnsiTheme="minorHAnsi" w:cstheme="minorHAnsi"/>
          <w:sz w:val="22"/>
          <w:szCs w:val="22"/>
          <w:lang w:val="en-GB"/>
        </w:rPr>
      </w:pPr>
    </w:p>
    <w:p w14:paraId="3AAC7A28" w14:textId="4258F433" w:rsidR="006C1AF4" w:rsidRDefault="006E168E" w:rsidP="006E168E">
      <w:pPr>
        <w:pStyle w:val="paragraph"/>
        <w:numPr>
          <w:ilvl w:val="0"/>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GB"/>
        </w:rPr>
        <w:t>What are the needs that are already s</w:t>
      </w:r>
      <w:r>
        <w:rPr>
          <w:rStyle w:val="normaltextrun"/>
          <w:rFonts w:asciiTheme="minorHAnsi" w:hAnsiTheme="minorHAnsi" w:cstheme="minorHAnsi"/>
          <w:sz w:val="22"/>
          <w:szCs w:val="22"/>
          <w:lang w:val="en-GB"/>
        </w:rPr>
        <w:t>atisfied today and should also be ensured in the future?</w:t>
      </w:r>
    </w:p>
    <w:p w14:paraId="69E24EEE"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GB"/>
        </w:rPr>
        <w:t>Maintaining national realizations with an accurate transformation to ITRF</w:t>
      </w:r>
      <w:r>
        <w:rPr>
          <w:rStyle w:val="eop"/>
          <w:rFonts w:asciiTheme="minorHAnsi" w:hAnsiTheme="minorHAnsi" w:cstheme="minorHAnsi"/>
          <w:sz w:val="22"/>
          <w:szCs w:val="22"/>
          <w:lang w:val="en-GB"/>
        </w:rPr>
        <w:t> </w:t>
      </w:r>
      <w:r>
        <w:rPr>
          <w:rFonts w:asciiTheme="minorHAnsi" w:hAnsiTheme="minorHAnsi" w:cstheme="minorHAnsi"/>
          <w:sz w:val="22"/>
          <w:szCs w:val="22"/>
          <w:lang w:val="en-GB"/>
        </w:rPr>
        <w:t>and ETRF</w:t>
      </w:r>
    </w:p>
    <w:p w14:paraId="34BB81FA"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GB"/>
        </w:rPr>
        <w:t>Maintaining national realizations with high accuracy consistency with an ETRS89 realization (ex: ETRF2000)</w:t>
      </w:r>
    </w:p>
    <w:p w14:paraId="2D5B544E" w14:textId="022D5ED9" w:rsidR="006C1AF4" w:rsidRDefault="006E168E" w:rsidP="006E168E">
      <w:pPr>
        <w:pStyle w:val="paragraph"/>
        <w:numPr>
          <w:ilvl w:val="1"/>
          <w:numId w:val="3"/>
        </w:numPr>
        <w:spacing w:before="0" w:beforeAutospacing="0" w:after="160" w:afterAutospacing="0"/>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GB"/>
        </w:rPr>
        <w:t>A referen</w:t>
      </w:r>
      <w:r>
        <w:rPr>
          <w:rStyle w:val="normaltextrun"/>
          <w:rFonts w:asciiTheme="minorHAnsi" w:hAnsiTheme="minorHAnsi" w:cstheme="minorHAnsi"/>
          <w:sz w:val="22"/>
          <w:szCs w:val="22"/>
          <w:lang w:val="en-GB"/>
        </w:rPr>
        <w:t>ce system which follows the motion of the Eurasian plate, defined in the stable part of Europe (Central Europe)</w:t>
      </w:r>
    </w:p>
    <w:p w14:paraId="72833D86" w14:textId="1E513B44" w:rsidR="006C1AF4" w:rsidRDefault="006E168E" w:rsidP="006E168E">
      <w:pPr>
        <w:pStyle w:val="paragraph"/>
        <w:numPr>
          <w:ilvl w:val="1"/>
          <w:numId w:val="3"/>
        </w:numPr>
        <w:spacing w:before="0" w:beforeAutospacing="0" w:after="160" w:afterAutospacing="0"/>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GB"/>
        </w:rPr>
        <w:t>Easy use of national realizations (cadastral applications)</w:t>
      </w:r>
      <w:r>
        <w:rPr>
          <w:rStyle w:val="eop"/>
          <w:rFonts w:asciiTheme="minorHAnsi" w:hAnsiTheme="minorHAnsi" w:cstheme="minorHAnsi"/>
          <w:sz w:val="22"/>
          <w:szCs w:val="22"/>
          <w:lang w:val="en-GB"/>
        </w:rPr>
        <w:t> </w:t>
      </w:r>
    </w:p>
    <w:p w14:paraId="11432AA4" w14:textId="219C6C8C" w:rsidR="006C1AF4" w:rsidRDefault="006E168E" w:rsidP="006E168E">
      <w:pPr>
        <w:pStyle w:val="paragraph"/>
        <w:numPr>
          <w:ilvl w:val="1"/>
          <w:numId w:val="3"/>
        </w:numPr>
        <w:spacing w:before="0" w:beforeAutospacing="0" w:after="160" w:afterAutospacing="0"/>
        <w:rPr>
          <w:rStyle w:val="eop"/>
          <w:rFonts w:asciiTheme="minorHAnsi" w:hAnsiTheme="minorHAnsi" w:cstheme="minorHAnsi"/>
          <w:sz w:val="22"/>
          <w:szCs w:val="22"/>
          <w:lang w:val="en-GB"/>
        </w:rPr>
      </w:pPr>
      <w:r>
        <w:rPr>
          <w:rStyle w:val="eop"/>
          <w:rFonts w:asciiTheme="minorHAnsi" w:hAnsiTheme="minorHAnsi" w:cstheme="minorHAnsi"/>
          <w:sz w:val="22"/>
          <w:szCs w:val="22"/>
          <w:lang w:val="en-GB" w:bidi="en-GB"/>
        </w:rPr>
        <w:t>Continue to propose transformations between new frames and old ones</w:t>
      </w:r>
    </w:p>
    <w:p w14:paraId="00150203" w14:textId="77777777" w:rsidR="006C1AF4" w:rsidRDefault="006E168E" w:rsidP="006E168E">
      <w:pPr>
        <w:pStyle w:val="paragraph"/>
        <w:numPr>
          <w:ilvl w:val="1"/>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US"/>
        </w:rPr>
        <w:t>Others</w:t>
      </w:r>
      <w:r>
        <w:rPr>
          <w:rStyle w:val="normaltextrun"/>
          <w:rFonts w:asciiTheme="minorHAnsi" w:hAnsiTheme="minorHAnsi" w:cstheme="minorHAnsi"/>
          <w:sz w:val="22"/>
          <w:szCs w:val="22"/>
          <w:lang w:val="en-GB"/>
        </w:rPr>
        <w:t xml:space="preserve"> (</w:t>
      </w:r>
      <w:r>
        <w:rPr>
          <w:rStyle w:val="normaltextrun"/>
          <w:rFonts w:asciiTheme="minorHAnsi" w:hAnsiTheme="minorHAnsi" w:cstheme="minorHAnsi"/>
          <w:sz w:val="22"/>
          <w:szCs w:val="22"/>
          <w:lang w:val="en-US"/>
        </w:rPr>
        <w:t>Open field)</w:t>
      </w:r>
      <w:r>
        <w:rPr>
          <w:rStyle w:val="scxw197376633"/>
          <w:rFonts w:asciiTheme="minorHAnsi" w:hAnsiTheme="minorHAnsi" w:cstheme="minorHAnsi"/>
          <w:sz w:val="22"/>
          <w:szCs w:val="22"/>
        </w:rPr>
        <w:t> </w:t>
      </w:r>
      <w:r>
        <w:rPr>
          <w:rStyle w:val="scxw197376633"/>
          <w:rFonts w:asciiTheme="minorHAnsi" w:hAnsiTheme="minorHAnsi" w:cstheme="minorHAnsi"/>
          <w:sz w:val="22"/>
          <w:szCs w:val="22"/>
        </w:rPr>
        <w:br/>
      </w:r>
      <w:r>
        <w:rPr>
          <w:rStyle w:val="eop"/>
          <w:rFonts w:asciiTheme="minorHAnsi" w:hAnsiTheme="minorHAnsi" w:cstheme="minorHAnsi"/>
          <w:sz w:val="22"/>
          <w:szCs w:val="22"/>
          <w:lang w:val="en-GB"/>
        </w:rPr>
        <w:t> </w:t>
      </w:r>
    </w:p>
    <w:p w14:paraId="348CF1AB" w14:textId="77777777" w:rsidR="006C1AF4" w:rsidRDefault="006E168E" w:rsidP="006E168E">
      <w:pPr>
        <w:pStyle w:val="paragraph"/>
        <w:numPr>
          <w:ilvl w:val="0"/>
          <w:numId w:val="3"/>
        </w:numPr>
        <w:spacing w:before="0" w:beforeAutospacing="0" w:after="160" w:afterAutospacing="0"/>
        <w:rPr>
          <w:rFonts w:asciiTheme="minorHAnsi" w:hAnsiTheme="minorHAnsi" w:cstheme="minorHAnsi"/>
          <w:sz w:val="22"/>
          <w:szCs w:val="22"/>
          <w:lang w:val="en-GB"/>
        </w:rPr>
      </w:pPr>
      <w:r>
        <w:rPr>
          <w:rStyle w:val="normaltextrun"/>
          <w:rFonts w:asciiTheme="minorHAnsi" w:hAnsiTheme="minorHAnsi" w:cstheme="minorHAnsi"/>
          <w:sz w:val="22"/>
          <w:szCs w:val="22"/>
          <w:lang w:val="en-US"/>
        </w:rPr>
        <w:t>What future needs do you expect?</w:t>
      </w:r>
      <w:r>
        <w:rPr>
          <w:rStyle w:val="eop"/>
          <w:rFonts w:asciiTheme="minorHAnsi" w:hAnsiTheme="minorHAnsi" w:cstheme="minorHAnsi"/>
          <w:sz w:val="22"/>
          <w:szCs w:val="22"/>
          <w:lang w:val="en-GB"/>
        </w:rPr>
        <w:t> </w:t>
      </w:r>
    </w:p>
    <w:p w14:paraId="3ABD12A4" w14:textId="77777777" w:rsidR="006C1AF4" w:rsidRDefault="006E168E" w:rsidP="006E168E">
      <w:pPr>
        <w:pStyle w:val="paragraph"/>
        <w:numPr>
          <w:ilvl w:val="1"/>
          <w:numId w:val="3"/>
        </w:numPr>
        <w:spacing w:before="0" w:beforeAutospacing="0" w:after="160" w:afterAutospacing="0"/>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GB"/>
        </w:rPr>
        <w:t>Cross-border real-time centimetric positioning (autonomous cars and N-RTK) in ETRS89.</w:t>
      </w:r>
    </w:p>
    <w:p w14:paraId="1E7940AA" w14:textId="77777777" w:rsidR="006C1AF4" w:rsidRDefault="006E168E" w:rsidP="006E168E">
      <w:pPr>
        <w:pStyle w:val="paragraph"/>
        <w:numPr>
          <w:ilvl w:val="1"/>
          <w:numId w:val="3"/>
        </w:numPr>
        <w:spacing w:before="0" w:beforeAutospacing="0" w:after="160" w:afterAutospacing="0"/>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GB"/>
        </w:rPr>
        <w:t>PPP results to be accessible in national realizations (and so in the national frame) @ epoch t</w:t>
      </w:r>
    </w:p>
    <w:p w14:paraId="381C2767" w14:textId="122C57EA" w:rsidR="006C1AF4" w:rsidRDefault="006E168E" w:rsidP="006E168E">
      <w:pPr>
        <w:pStyle w:val="paragraph"/>
        <w:numPr>
          <w:ilvl w:val="1"/>
          <w:numId w:val="4"/>
        </w:numPr>
        <w:spacing w:before="0" w:beforeAutospacing="0" w:after="160" w:afterAutospacing="0"/>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GB"/>
        </w:rPr>
        <w:t>PPP results to be accessib</w:t>
      </w:r>
      <w:r>
        <w:rPr>
          <w:rStyle w:val="normaltextrun"/>
          <w:rFonts w:asciiTheme="minorHAnsi" w:hAnsiTheme="minorHAnsi" w:cstheme="minorHAnsi"/>
          <w:sz w:val="22"/>
          <w:szCs w:val="22"/>
          <w:lang w:val="en-GB"/>
        </w:rPr>
        <w:t>le in national realizations (and so in the national frame) at reference epoch (velocities needed)</w:t>
      </w:r>
    </w:p>
    <w:p w14:paraId="37E06962" w14:textId="0A8BC13F" w:rsidR="006C1AF4" w:rsidRDefault="006E168E" w:rsidP="006E168E">
      <w:pPr>
        <w:pStyle w:val="paragraph"/>
        <w:numPr>
          <w:ilvl w:val="1"/>
          <w:numId w:val="3"/>
        </w:numPr>
        <w:tabs>
          <w:tab w:val="center" w:pos="4536"/>
        </w:tabs>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Due to the limited accuracy of mass-market positioning devices, ITRS/WGS84 and ETRS89 can be considered equivalent today. To have such an approximation valid </w:t>
      </w:r>
      <w:r>
        <w:rPr>
          <w:rFonts w:asciiTheme="minorHAnsi" w:hAnsiTheme="minorHAnsi" w:cstheme="minorHAnsi"/>
          <w:sz w:val="22"/>
          <w:szCs w:val="22"/>
          <w:lang w:val="en-GB"/>
        </w:rPr>
        <w:t>for 20-cm level positioning in ITRF at epoch t in the future (e.g., the Galileo High Accuracy Service).</w:t>
      </w:r>
    </w:p>
    <w:p w14:paraId="6059DD0D" w14:textId="77777777" w:rsidR="006C1AF4" w:rsidRDefault="006E168E" w:rsidP="006E168E">
      <w:pPr>
        <w:pStyle w:val="paragraph"/>
        <w:numPr>
          <w:ilvl w:val="1"/>
          <w:numId w:val="3"/>
        </w:numPr>
        <w:tabs>
          <w:tab w:val="center" w:pos="4536"/>
        </w:tabs>
        <w:spacing w:before="0" w:beforeAutospacing="0" w:after="160" w:afterAutospacing="0"/>
        <w:rPr>
          <w:rFonts w:asciiTheme="minorHAnsi" w:hAnsiTheme="minorHAnsi" w:cstheme="minorHAnsi"/>
          <w:sz w:val="22"/>
          <w:szCs w:val="22"/>
          <w:lang w:val="en-GB"/>
        </w:rPr>
      </w:pPr>
      <w:r>
        <w:rPr>
          <w:rFonts w:asciiTheme="minorHAnsi" w:hAnsiTheme="minorHAnsi" w:cstheme="minorHAnsi"/>
          <w:sz w:val="22"/>
          <w:szCs w:val="22"/>
          <w:lang w:val="en-GB" w:bidi="en-GB"/>
        </w:rPr>
        <w:lastRenderedPageBreak/>
        <w:t>Others (Open field)</w:t>
      </w:r>
    </w:p>
    <w:p w14:paraId="3666A5FC" w14:textId="77777777" w:rsidR="006C1AF4" w:rsidRDefault="006C1AF4">
      <w:pPr>
        <w:pStyle w:val="paragraph"/>
        <w:spacing w:before="0" w:beforeAutospacing="0" w:after="160" w:afterAutospacing="0"/>
        <w:rPr>
          <w:rStyle w:val="scxw197376633"/>
          <w:rFonts w:asciiTheme="minorHAnsi" w:hAnsiTheme="minorHAnsi" w:cstheme="minorHAnsi"/>
          <w:sz w:val="22"/>
          <w:szCs w:val="22"/>
          <w:lang w:val="en-GB"/>
        </w:rPr>
      </w:pPr>
    </w:p>
    <w:p w14:paraId="15548589" w14:textId="2E815239" w:rsidR="006C1AF4" w:rsidRDefault="006E168E" w:rsidP="006E168E">
      <w:pPr>
        <w:pStyle w:val="paragraph"/>
        <w:numPr>
          <w:ilvl w:val="0"/>
          <w:numId w:val="5"/>
        </w:numPr>
        <w:spacing w:before="0" w:beforeAutospacing="0" w:after="160" w:afterAutospacing="0"/>
        <w:rPr>
          <w:rStyle w:val="scxw197376633"/>
          <w:rFonts w:asciiTheme="minorHAnsi" w:hAnsiTheme="minorHAnsi" w:cstheme="minorHAnsi"/>
          <w:sz w:val="22"/>
          <w:szCs w:val="22"/>
          <w:lang w:val="en-GB"/>
        </w:rPr>
      </w:pPr>
      <w:r>
        <w:rPr>
          <w:rStyle w:val="scxw197376633"/>
          <w:rFonts w:asciiTheme="minorHAnsi" w:hAnsiTheme="minorHAnsi" w:cstheme="minorHAnsi"/>
          <w:sz w:val="22"/>
          <w:szCs w:val="22"/>
          <w:lang w:val="en-GB"/>
        </w:rPr>
        <w:t xml:space="preserve">Are you waiting for recommendations from European organisations, e.g. </w:t>
      </w:r>
      <w:proofErr w:type="spellStart"/>
      <w:r>
        <w:rPr>
          <w:rStyle w:val="scxw197376633"/>
          <w:rFonts w:asciiTheme="minorHAnsi" w:hAnsiTheme="minorHAnsi" w:cstheme="minorHAnsi"/>
          <w:sz w:val="22"/>
          <w:szCs w:val="22"/>
          <w:lang w:val="en-GB"/>
        </w:rPr>
        <w:t>Eurogeographics</w:t>
      </w:r>
      <w:proofErr w:type="spellEnd"/>
      <w:r>
        <w:rPr>
          <w:rStyle w:val="scxw197376633"/>
          <w:rFonts w:asciiTheme="minorHAnsi" w:hAnsiTheme="minorHAnsi" w:cstheme="minorHAnsi"/>
          <w:sz w:val="22"/>
          <w:szCs w:val="22"/>
          <w:lang w:val="en-GB"/>
        </w:rPr>
        <w:t xml:space="preserve">, </w:t>
      </w:r>
      <w:proofErr w:type="spellStart"/>
      <w:r>
        <w:rPr>
          <w:rStyle w:val="scxw197376633"/>
          <w:rFonts w:asciiTheme="minorHAnsi" w:hAnsiTheme="minorHAnsi" w:cstheme="minorHAnsi"/>
          <w:sz w:val="22"/>
          <w:szCs w:val="22"/>
          <w:lang w:val="en-GB"/>
        </w:rPr>
        <w:t>UN-</w:t>
      </w:r>
      <w:proofErr w:type="gramStart"/>
      <w:r>
        <w:rPr>
          <w:rStyle w:val="scxw197376633"/>
          <w:rFonts w:asciiTheme="minorHAnsi" w:hAnsiTheme="minorHAnsi" w:cstheme="minorHAnsi"/>
          <w:sz w:val="22"/>
          <w:szCs w:val="22"/>
          <w:lang w:val="en-GB"/>
        </w:rPr>
        <w:t>GGIM:Europe</w:t>
      </w:r>
      <w:proofErr w:type="spellEnd"/>
      <w:proofErr w:type="gramEnd"/>
      <w:r>
        <w:rPr>
          <w:rStyle w:val="scxw197376633"/>
          <w:rFonts w:asciiTheme="minorHAnsi" w:hAnsiTheme="minorHAnsi" w:cstheme="minorHAnsi"/>
          <w:sz w:val="22"/>
          <w:szCs w:val="22"/>
          <w:lang w:val="en-GB"/>
        </w:rPr>
        <w:t xml:space="preserve"> or EUREF,</w:t>
      </w:r>
      <w:r>
        <w:rPr>
          <w:rStyle w:val="scxw197376633"/>
          <w:rFonts w:asciiTheme="minorHAnsi" w:hAnsiTheme="minorHAnsi" w:cstheme="minorHAnsi"/>
          <w:sz w:val="22"/>
          <w:szCs w:val="22"/>
          <w:lang w:val="en-GB"/>
        </w:rPr>
        <w:t xml:space="preserve"> to handle reference frame metadata in your country?</w:t>
      </w:r>
    </w:p>
    <w:p w14:paraId="443F8FE6" w14:textId="77777777" w:rsidR="006C1AF4" w:rsidRDefault="006E168E" w:rsidP="006E168E">
      <w:pPr>
        <w:pStyle w:val="paragraph"/>
        <w:numPr>
          <w:ilvl w:val="1"/>
          <w:numId w:val="5"/>
        </w:numPr>
        <w:spacing w:before="0" w:beforeAutospacing="0" w:after="160" w:afterAutospacing="0"/>
        <w:rPr>
          <w:rStyle w:val="scxw197376633"/>
          <w:rFonts w:asciiTheme="minorHAnsi" w:hAnsiTheme="minorHAnsi" w:cstheme="minorHAnsi"/>
          <w:sz w:val="22"/>
          <w:szCs w:val="22"/>
          <w:lang w:val="en-GB"/>
        </w:rPr>
      </w:pPr>
      <w:r>
        <w:rPr>
          <w:rStyle w:val="scxw197376633"/>
          <w:rFonts w:asciiTheme="minorHAnsi" w:hAnsiTheme="minorHAnsi" w:cstheme="minorHAnsi"/>
          <w:sz w:val="22"/>
          <w:szCs w:val="22"/>
          <w:lang w:val="en-GB" w:bidi="en-GB"/>
        </w:rPr>
        <w:t>no</w:t>
      </w:r>
    </w:p>
    <w:p w14:paraId="74582889" w14:textId="77777777" w:rsidR="006C1AF4" w:rsidRDefault="006E168E" w:rsidP="006E168E">
      <w:pPr>
        <w:pStyle w:val="paragraph"/>
        <w:numPr>
          <w:ilvl w:val="1"/>
          <w:numId w:val="5"/>
        </w:numPr>
        <w:spacing w:before="0" w:beforeAutospacing="0" w:after="160" w:afterAutospacing="0"/>
        <w:rPr>
          <w:rStyle w:val="scxw197376633"/>
          <w:rFonts w:asciiTheme="minorHAnsi" w:hAnsiTheme="minorHAnsi" w:cstheme="minorHAnsi"/>
          <w:sz w:val="22"/>
          <w:szCs w:val="22"/>
          <w:lang w:val="en-GB"/>
        </w:rPr>
      </w:pPr>
      <w:r>
        <w:rPr>
          <w:rStyle w:val="scxw197376633"/>
          <w:rFonts w:asciiTheme="minorHAnsi" w:hAnsiTheme="minorHAnsi" w:cstheme="minorHAnsi"/>
          <w:sz w:val="22"/>
          <w:szCs w:val="22"/>
          <w:lang w:val="en-GB" w:bidi="en-GB"/>
        </w:rPr>
        <w:t>yes</w:t>
      </w:r>
    </w:p>
    <w:p w14:paraId="2466E16A" w14:textId="323C215C" w:rsidR="006C1AF4" w:rsidRDefault="006E168E" w:rsidP="006E168E">
      <w:pPr>
        <w:pStyle w:val="paragraph"/>
        <w:numPr>
          <w:ilvl w:val="1"/>
          <w:numId w:val="5"/>
        </w:numPr>
        <w:spacing w:before="0" w:beforeAutospacing="0" w:after="160" w:afterAutospacing="0"/>
        <w:rPr>
          <w:rStyle w:val="scxw197376633"/>
          <w:rFonts w:asciiTheme="minorHAnsi" w:hAnsiTheme="minorHAnsi" w:cstheme="minorHAnsi"/>
          <w:sz w:val="22"/>
          <w:szCs w:val="22"/>
          <w:lang w:val="en-GB"/>
        </w:rPr>
      </w:pPr>
      <w:r>
        <w:rPr>
          <w:rStyle w:val="scxw197376633"/>
          <w:rFonts w:asciiTheme="minorHAnsi" w:hAnsiTheme="minorHAnsi" w:cstheme="minorHAnsi"/>
          <w:sz w:val="22"/>
          <w:szCs w:val="22"/>
          <w:lang w:val="en-GB" w:bidi="en-GB"/>
        </w:rPr>
        <w:t>If yes, about what? (Open field)</w:t>
      </w:r>
    </w:p>
    <w:p w14:paraId="26D0CE43" w14:textId="77777777" w:rsidR="006C1AF4" w:rsidRDefault="006C1AF4">
      <w:pPr>
        <w:pStyle w:val="paragraph"/>
        <w:spacing w:before="0" w:beforeAutospacing="0" w:after="160" w:afterAutospacing="0"/>
        <w:rPr>
          <w:rStyle w:val="normaltextrun"/>
          <w:rFonts w:asciiTheme="minorHAnsi" w:hAnsiTheme="minorHAnsi" w:cstheme="minorHAnsi"/>
          <w:b/>
          <w:bCs/>
          <w:sz w:val="22"/>
          <w:szCs w:val="22"/>
          <w:lang w:val="en-GB"/>
        </w:rPr>
      </w:pPr>
    </w:p>
    <w:p w14:paraId="43DCFA9A" w14:textId="77777777" w:rsidR="006C1AF4" w:rsidRDefault="006E168E">
      <w:pPr>
        <w:pStyle w:val="paragraph"/>
        <w:spacing w:before="0" w:beforeAutospacing="0" w:after="160" w:afterAutospacing="0"/>
        <w:rPr>
          <w:rStyle w:val="normaltextrun"/>
          <w:rFonts w:asciiTheme="minorHAnsi" w:hAnsiTheme="minorHAnsi" w:cstheme="minorHAnsi"/>
          <w:b/>
          <w:bCs/>
          <w:sz w:val="22"/>
          <w:szCs w:val="22"/>
          <w:lang w:val="en-GB"/>
        </w:rPr>
      </w:pPr>
      <w:r>
        <w:rPr>
          <w:rStyle w:val="normaltextrun"/>
          <w:rFonts w:asciiTheme="minorHAnsi" w:hAnsiTheme="minorHAnsi" w:cstheme="minorHAnsi"/>
          <w:b/>
          <w:bCs/>
          <w:sz w:val="22"/>
          <w:szCs w:val="22"/>
          <w:lang w:val="en-GB"/>
        </w:rPr>
        <w:t>Impact of national coordinate changes</w:t>
      </w:r>
    </w:p>
    <w:p w14:paraId="5730A9DE" w14:textId="77777777" w:rsidR="006C1AF4" w:rsidRDefault="006E168E" w:rsidP="006E168E">
      <w:pPr>
        <w:pStyle w:val="paragraph"/>
        <w:numPr>
          <w:ilvl w:val="0"/>
          <w:numId w:val="3"/>
        </w:numPr>
        <w:spacing w:before="0" w:beforeAutospacing="0" w:after="160" w:afterAutospacing="0"/>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US"/>
        </w:rPr>
        <w:t>What is the maximum change in horizontal coordinates that you would accept if an ETRS89 alternative is chosen?</w:t>
      </w:r>
    </w:p>
    <w:p w14:paraId="622A6051" w14:textId="77777777" w:rsidR="006C1AF4" w:rsidRDefault="006E168E" w:rsidP="006E168E">
      <w:pPr>
        <w:pStyle w:val="paragraph"/>
        <w:numPr>
          <w:ilvl w:val="1"/>
          <w:numId w:val="3"/>
        </w:numPr>
        <w:rPr>
          <w:rStyle w:val="eop"/>
          <w:rFonts w:asciiTheme="minorHAnsi" w:hAnsiTheme="minorHAnsi" w:cstheme="minorHAnsi"/>
          <w:sz w:val="22"/>
          <w:szCs w:val="22"/>
        </w:rPr>
      </w:pPr>
      <w:r>
        <w:rPr>
          <w:rStyle w:val="eop"/>
          <w:rFonts w:asciiTheme="minorHAnsi" w:hAnsiTheme="minorHAnsi" w:cstheme="minorHAnsi"/>
          <w:sz w:val="22"/>
          <w:szCs w:val="22"/>
        </w:rPr>
        <w:t>2 cm</w:t>
      </w:r>
    </w:p>
    <w:p w14:paraId="58D1C8F1" w14:textId="77777777" w:rsidR="006C1AF4" w:rsidRDefault="006E168E" w:rsidP="006E168E">
      <w:pPr>
        <w:pStyle w:val="paragraph"/>
        <w:numPr>
          <w:ilvl w:val="1"/>
          <w:numId w:val="3"/>
        </w:numPr>
        <w:rPr>
          <w:rStyle w:val="eop"/>
          <w:rFonts w:asciiTheme="minorHAnsi" w:hAnsiTheme="minorHAnsi" w:cstheme="minorHAnsi"/>
          <w:sz w:val="22"/>
          <w:szCs w:val="22"/>
        </w:rPr>
      </w:pPr>
      <w:r>
        <w:rPr>
          <w:rStyle w:val="eop"/>
          <w:rFonts w:asciiTheme="minorHAnsi" w:hAnsiTheme="minorHAnsi" w:cstheme="minorHAnsi"/>
          <w:sz w:val="22"/>
          <w:szCs w:val="22"/>
        </w:rPr>
        <w:t>5 cm</w:t>
      </w:r>
    </w:p>
    <w:p w14:paraId="10639048" w14:textId="77777777" w:rsidR="006C1AF4" w:rsidRDefault="006E168E" w:rsidP="006E168E">
      <w:pPr>
        <w:pStyle w:val="paragraph"/>
        <w:numPr>
          <w:ilvl w:val="1"/>
          <w:numId w:val="3"/>
        </w:numPr>
        <w:rPr>
          <w:rStyle w:val="eop"/>
          <w:rFonts w:asciiTheme="minorHAnsi" w:hAnsiTheme="minorHAnsi" w:cstheme="minorHAnsi"/>
          <w:sz w:val="22"/>
          <w:szCs w:val="22"/>
        </w:rPr>
      </w:pPr>
      <w:r>
        <w:rPr>
          <w:rStyle w:val="eop"/>
          <w:rFonts w:asciiTheme="minorHAnsi" w:hAnsiTheme="minorHAnsi" w:cstheme="minorHAnsi"/>
          <w:sz w:val="22"/>
          <w:szCs w:val="22"/>
        </w:rPr>
        <w:t>10 cm</w:t>
      </w:r>
    </w:p>
    <w:p w14:paraId="3CC230B4" w14:textId="77777777" w:rsidR="006C1AF4" w:rsidRDefault="006E168E" w:rsidP="006E168E">
      <w:pPr>
        <w:pStyle w:val="paragraph"/>
        <w:numPr>
          <w:ilvl w:val="1"/>
          <w:numId w:val="3"/>
        </w:numPr>
        <w:rPr>
          <w:rStyle w:val="normaltextrun"/>
          <w:rFonts w:asciiTheme="minorHAnsi" w:hAnsiTheme="minorHAnsi" w:cstheme="minorHAnsi"/>
          <w:sz w:val="22"/>
          <w:szCs w:val="22"/>
          <w:lang w:val="en-GB"/>
        </w:rPr>
      </w:pPr>
      <w:r>
        <w:rPr>
          <w:rStyle w:val="eop"/>
          <w:rFonts w:asciiTheme="minorHAnsi" w:hAnsiTheme="minorHAnsi" w:cstheme="minorHAnsi"/>
          <w:sz w:val="22"/>
          <w:szCs w:val="22"/>
        </w:rPr>
        <w:t>No maximum</w:t>
      </w:r>
      <w:r>
        <w:rPr>
          <w:rStyle w:val="normaltextrun"/>
          <w:rFonts w:asciiTheme="minorHAnsi" w:hAnsiTheme="minorHAnsi" w:cstheme="minorHAnsi"/>
          <w:sz w:val="22"/>
          <w:szCs w:val="22"/>
          <w:lang w:val="en-GB"/>
        </w:rPr>
        <w:br/>
      </w:r>
    </w:p>
    <w:p w14:paraId="5043E838" w14:textId="37B839BE" w:rsidR="006C1AF4" w:rsidRDefault="006E168E" w:rsidP="006E168E">
      <w:pPr>
        <w:pStyle w:val="paragraph"/>
        <w:numPr>
          <w:ilvl w:val="0"/>
          <w:numId w:val="3"/>
        </w:numPr>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US"/>
        </w:rPr>
        <w:t>If national coordinates change, do you prefer small or large changes</w:t>
      </w:r>
      <w:r>
        <w:rPr>
          <w:rStyle w:val="normaltextrun"/>
          <w:rFonts w:asciiTheme="minorHAnsi" w:hAnsiTheme="minorHAnsi" w:cstheme="minorHAnsi"/>
          <w:sz w:val="22"/>
          <w:szCs w:val="22"/>
          <w:lang w:val="en-US"/>
        </w:rPr>
        <w:t xml:space="preserve">? In other words, </w:t>
      </w:r>
      <w:r w:rsidR="008F60A7">
        <w:rPr>
          <w:rStyle w:val="normaltextrun"/>
          <w:rFonts w:asciiTheme="minorHAnsi" w:hAnsiTheme="minorHAnsi" w:cstheme="minorHAnsi"/>
          <w:sz w:val="22"/>
          <w:szCs w:val="22"/>
          <w:lang w:val="en-US"/>
        </w:rPr>
        <w:t>w</w:t>
      </w:r>
      <w:r>
        <w:rPr>
          <w:rStyle w:val="normaltextrun"/>
          <w:rFonts w:asciiTheme="minorHAnsi" w:hAnsiTheme="minorHAnsi" w:cstheme="minorHAnsi"/>
          <w:sz w:val="22"/>
          <w:szCs w:val="22"/>
          <w:lang w:val="en-US"/>
        </w:rPr>
        <w:t xml:space="preserve">ould you agree to have </w:t>
      </w:r>
      <w:r>
        <w:rPr>
          <w:rStyle w:val="normaltextrun"/>
          <w:rFonts w:asciiTheme="minorHAnsi" w:hAnsiTheme="minorHAnsi" w:cstheme="minorHAnsi"/>
          <w:sz w:val="22"/>
          <w:szCs w:val="22"/>
          <w:lang w:val="en-US"/>
        </w:rPr>
        <w:t>chang</w:t>
      </w:r>
      <w:r>
        <w:rPr>
          <w:rStyle w:val="normaltextrun"/>
          <w:rFonts w:asciiTheme="minorHAnsi" w:hAnsiTheme="minorHAnsi" w:cstheme="minorHAnsi"/>
          <w:sz w:val="22"/>
          <w:szCs w:val="22"/>
          <w:lang w:val="en-US"/>
        </w:rPr>
        <w:t xml:space="preserve">e in your national coordinates if there is a </w:t>
      </w:r>
      <w:r w:rsidR="008F60A7" w:rsidRPr="008F60A7">
        <w:rPr>
          <w:rStyle w:val="normaltextrun"/>
          <w:rFonts w:asciiTheme="minorHAnsi" w:hAnsiTheme="minorHAnsi" w:cstheme="minorHAnsi"/>
          <w:sz w:val="22"/>
          <w:szCs w:val="22"/>
          <w:lang w:val="en-US"/>
        </w:rPr>
        <w:t>benefit for some applications</w:t>
      </w:r>
      <w:r>
        <w:rPr>
          <w:rStyle w:val="eop"/>
          <w:rFonts w:asciiTheme="minorHAnsi" w:hAnsiTheme="minorHAnsi" w:cstheme="minorHAnsi"/>
          <w:sz w:val="22"/>
          <w:szCs w:val="22"/>
          <w:lang w:val="en-GB"/>
        </w:rPr>
        <w:t>?</w:t>
      </w:r>
    </w:p>
    <w:p w14:paraId="776C8351" w14:textId="05841E10"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Yes, up to 10 cm</w:t>
      </w:r>
    </w:p>
    <w:p w14:paraId="0B780A1A" w14:textId="3881F519"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bidi="en-GB"/>
        </w:rPr>
        <w:t>Yes, up to 1 m</w:t>
      </w:r>
    </w:p>
    <w:p w14:paraId="546C5350" w14:textId="77777777"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bidi="en-GB"/>
        </w:rPr>
        <w:t>Yes, between ~10 cm and 1 m</w:t>
      </w:r>
    </w:p>
    <w:p w14:paraId="3F210841" w14:textId="77777777"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No</w:t>
      </w:r>
      <w:r>
        <w:rPr>
          <w:rStyle w:val="eop"/>
          <w:rFonts w:asciiTheme="minorHAnsi" w:hAnsiTheme="minorHAnsi" w:cstheme="minorHAnsi"/>
          <w:sz w:val="22"/>
          <w:szCs w:val="22"/>
          <w:lang w:val="en-GB"/>
        </w:rPr>
        <w:br/>
      </w:r>
    </w:p>
    <w:p w14:paraId="1E21259B" w14:textId="726227D5" w:rsidR="006C1AF4" w:rsidRDefault="006E168E" w:rsidP="006E168E">
      <w:pPr>
        <w:pStyle w:val="paragraph"/>
        <w:numPr>
          <w:ilvl w:val="0"/>
          <w:numId w:val="3"/>
        </w:numPr>
        <w:rPr>
          <w:rStyle w:val="eop"/>
          <w:rFonts w:asciiTheme="minorHAnsi" w:hAnsiTheme="minorHAnsi" w:cstheme="minorHAnsi"/>
          <w:sz w:val="22"/>
          <w:szCs w:val="22"/>
          <w:lang w:val="en-GB"/>
        </w:rPr>
      </w:pPr>
      <w:r>
        <w:rPr>
          <w:rStyle w:val="normaltextrun"/>
          <w:rFonts w:asciiTheme="minorHAnsi" w:hAnsiTheme="minorHAnsi" w:cstheme="minorHAnsi"/>
          <w:sz w:val="22"/>
          <w:szCs w:val="22"/>
          <w:lang w:val="en-US"/>
        </w:rPr>
        <w:t>What is the minimal</w:t>
      </w:r>
      <w:r w:rsidR="008F60A7" w:rsidRPr="007252EF">
        <w:rPr>
          <w:lang w:val="en-GB"/>
        </w:rPr>
        <w:t xml:space="preserve"> </w:t>
      </w:r>
      <w:r w:rsidR="008F60A7" w:rsidRPr="008F60A7">
        <w:rPr>
          <w:rStyle w:val="normaltextrun"/>
          <w:rFonts w:asciiTheme="minorHAnsi" w:hAnsiTheme="minorHAnsi" w:cstheme="minorHAnsi"/>
          <w:sz w:val="22"/>
          <w:szCs w:val="22"/>
          <w:lang w:val="en-US"/>
        </w:rPr>
        <w:t>acceptable</w:t>
      </w:r>
      <w:r>
        <w:rPr>
          <w:rStyle w:val="normaltextrun"/>
          <w:rFonts w:asciiTheme="minorHAnsi" w:hAnsiTheme="minorHAnsi" w:cstheme="minorHAnsi"/>
          <w:sz w:val="22"/>
          <w:szCs w:val="22"/>
          <w:lang w:val="en-US"/>
        </w:rPr>
        <w:t xml:space="preserve"> time required between 2 national reference frame updates</w:t>
      </w:r>
      <w:r>
        <w:rPr>
          <w:rStyle w:val="eop"/>
          <w:rFonts w:asciiTheme="minorHAnsi" w:hAnsiTheme="minorHAnsi" w:cstheme="minorHAnsi"/>
          <w:sz w:val="22"/>
          <w:szCs w:val="22"/>
          <w:lang w:val="en-GB"/>
        </w:rPr>
        <w:t>?</w:t>
      </w:r>
    </w:p>
    <w:p w14:paraId="7ED7C90C" w14:textId="77777777"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1 year</w:t>
      </w:r>
    </w:p>
    <w:p w14:paraId="127C77F5" w14:textId="77777777"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2-3 years</w:t>
      </w:r>
    </w:p>
    <w:p w14:paraId="1B3A11E7" w14:textId="77777777" w:rsidR="006C1AF4" w:rsidRDefault="006E168E" w:rsidP="006E168E">
      <w:pPr>
        <w:pStyle w:val="paragraph"/>
        <w:numPr>
          <w:ilvl w:val="1"/>
          <w:numId w:val="3"/>
        </w:numPr>
        <w:rPr>
          <w:rStyle w:val="eop"/>
          <w:rFonts w:asciiTheme="minorHAnsi" w:hAnsiTheme="minorHAnsi" w:cstheme="minorHAnsi"/>
          <w:sz w:val="22"/>
          <w:szCs w:val="22"/>
          <w:lang w:val="en-GB"/>
        </w:rPr>
      </w:pPr>
      <w:r>
        <w:rPr>
          <w:rStyle w:val="eop"/>
          <w:rFonts w:asciiTheme="minorHAnsi" w:hAnsiTheme="minorHAnsi" w:cstheme="minorHAnsi"/>
          <w:sz w:val="22"/>
          <w:szCs w:val="22"/>
          <w:lang w:val="en-GB"/>
        </w:rPr>
        <w:t>3-5 years</w:t>
      </w:r>
    </w:p>
    <w:p w14:paraId="5DEFDC37" w14:textId="2E52BB7B" w:rsidR="006C1AF4" w:rsidRDefault="006E168E" w:rsidP="006E168E">
      <w:pPr>
        <w:pStyle w:val="paragraph"/>
        <w:numPr>
          <w:ilvl w:val="1"/>
          <w:numId w:val="3"/>
        </w:numPr>
        <w:rPr>
          <w:rFonts w:asciiTheme="minorHAnsi" w:hAnsiTheme="minorHAnsi" w:cstheme="minorHAnsi"/>
          <w:sz w:val="22"/>
          <w:szCs w:val="22"/>
          <w:lang w:val="en-GB"/>
        </w:rPr>
      </w:pPr>
      <w:r>
        <w:rPr>
          <w:rStyle w:val="eop"/>
          <w:rFonts w:asciiTheme="minorHAnsi" w:hAnsiTheme="minorHAnsi" w:cstheme="minorHAnsi"/>
          <w:sz w:val="22"/>
          <w:szCs w:val="22"/>
          <w:lang w:val="en-GB"/>
        </w:rPr>
        <w:t>5-10 years</w:t>
      </w:r>
    </w:p>
    <w:p w14:paraId="26295FF0" w14:textId="77777777" w:rsidR="006C1AF4" w:rsidRDefault="006E168E" w:rsidP="006E168E">
      <w:pPr>
        <w:pStyle w:val="paragraph"/>
        <w:numPr>
          <w:ilvl w:val="1"/>
          <w:numId w:val="3"/>
        </w:numPr>
        <w:rPr>
          <w:rFonts w:asciiTheme="minorHAnsi" w:hAnsiTheme="minorHAnsi" w:cstheme="minorHAnsi"/>
          <w:sz w:val="22"/>
          <w:szCs w:val="22"/>
          <w:lang w:val="en-GB"/>
        </w:rPr>
      </w:pPr>
      <w:r>
        <w:rPr>
          <w:rFonts w:asciiTheme="minorHAnsi" w:hAnsiTheme="minorHAnsi" w:cstheme="minorHAnsi"/>
          <w:sz w:val="22"/>
          <w:szCs w:val="22"/>
          <w:lang w:val="en-GB" w:bidi="en-GB"/>
        </w:rPr>
        <w:t>10-20 years</w:t>
      </w:r>
    </w:p>
    <w:p w14:paraId="02016848" w14:textId="77777777" w:rsidR="006C1AF4" w:rsidRDefault="006E168E" w:rsidP="006E168E">
      <w:pPr>
        <w:pStyle w:val="paragraph"/>
        <w:numPr>
          <w:ilvl w:val="1"/>
          <w:numId w:val="3"/>
        </w:numPr>
        <w:rPr>
          <w:rFonts w:asciiTheme="minorHAnsi" w:hAnsiTheme="minorHAnsi" w:cstheme="minorHAnsi"/>
          <w:sz w:val="22"/>
          <w:szCs w:val="22"/>
          <w:lang w:val="en-GB"/>
        </w:rPr>
      </w:pPr>
      <w:r>
        <w:rPr>
          <w:rFonts w:asciiTheme="minorHAnsi" w:hAnsiTheme="minorHAnsi" w:cstheme="minorHAnsi"/>
          <w:sz w:val="22"/>
          <w:szCs w:val="22"/>
          <w:lang w:val="en-GB" w:bidi="en-GB"/>
        </w:rPr>
        <w:t>20-30 years</w:t>
      </w:r>
    </w:p>
    <w:p w14:paraId="1CDED4DF" w14:textId="77777777" w:rsidR="006C1AF4" w:rsidRDefault="006E168E" w:rsidP="006E168E">
      <w:pPr>
        <w:pStyle w:val="paragraph"/>
        <w:numPr>
          <w:ilvl w:val="1"/>
          <w:numId w:val="3"/>
        </w:numPr>
        <w:rPr>
          <w:rFonts w:asciiTheme="minorHAnsi" w:hAnsiTheme="minorHAnsi" w:cstheme="minorHAnsi"/>
          <w:sz w:val="22"/>
          <w:szCs w:val="22"/>
          <w:lang w:val="en-GB"/>
        </w:rPr>
      </w:pPr>
      <w:r>
        <w:rPr>
          <w:rFonts w:asciiTheme="minorHAnsi" w:hAnsiTheme="minorHAnsi" w:cstheme="minorHAnsi"/>
          <w:sz w:val="22"/>
          <w:szCs w:val="22"/>
          <w:lang w:val="en-GB" w:bidi="en-GB"/>
        </w:rPr>
        <w:t>Never (only if absolutely necessary)</w:t>
      </w:r>
    </w:p>
    <w:p w14:paraId="63B520D3" w14:textId="77777777" w:rsidR="006C1AF4" w:rsidRDefault="006E168E" w:rsidP="006E168E">
      <w:pPr>
        <w:pStyle w:val="paragraph"/>
        <w:numPr>
          <w:ilvl w:val="1"/>
          <w:numId w:val="3"/>
        </w:numPr>
        <w:rPr>
          <w:rFonts w:asciiTheme="minorHAnsi" w:hAnsiTheme="minorHAnsi" w:cstheme="minorHAnsi"/>
          <w:sz w:val="22"/>
          <w:szCs w:val="22"/>
          <w:lang w:val="en-GB"/>
        </w:rPr>
      </w:pPr>
      <w:r>
        <w:rPr>
          <w:rFonts w:asciiTheme="minorHAnsi" w:hAnsiTheme="minorHAnsi" w:cstheme="minorHAnsi"/>
          <w:sz w:val="22"/>
          <w:szCs w:val="22"/>
          <w:lang w:val="en-GB" w:bidi="en-GB"/>
        </w:rPr>
        <w:t>Don’t know</w:t>
      </w:r>
    </w:p>
    <w:p w14:paraId="3DEEC62C" w14:textId="77777777" w:rsidR="006C1AF4" w:rsidRDefault="006E168E" w:rsidP="006E168E">
      <w:pPr>
        <w:pStyle w:val="Paragraphedeliste"/>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Open comment</w:t>
      </w:r>
    </w:p>
    <w:p w14:paraId="02E0D941" w14:textId="77777777" w:rsidR="006C1AF4" w:rsidRDefault="006C1AF4">
      <w:pPr>
        <w:pStyle w:val="paragraph"/>
        <w:shd w:val="clear" w:color="FFFFFF" w:themeColor="background1" w:fill="FFFFFF" w:themeFill="background1"/>
        <w:spacing w:before="0" w:beforeAutospacing="0" w:after="160" w:afterAutospacing="0"/>
        <w:rPr>
          <w:rFonts w:asciiTheme="minorHAnsi" w:hAnsiTheme="minorHAnsi" w:cstheme="minorHAnsi"/>
          <w:b/>
          <w:bCs/>
          <w:sz w:val="22"/>
          <w:szCs w:val="22"/>
          <w:lang w:val="en-GB"/>
        </w:rPr>
      </w:pPr>
    </w:p>
    <w:p w14:paraId="40A74AF9" w14:textId="77777777" w:rsidR="006C1AF4" w:rsidRDefault="006E168E">
      <w:pPr>
        <w:pStyle w:val="paragraph"/>
        <w:shd w:val="clear" w:color="FFFFFF" w:themeColor="background1" w:fill="FFFFFF" w:themeFill="background1"/>
        <w:spacing w:before="0" w:beforeAutospacing="0" w:after="160" w:afterAutospacing="0"/>
        <w:rPr>
          <w:rFonts w:asciiTheme="minorHAnsi" w:hAnsiTheme="minorHAnsi" w:cstheme="minorHAnsi"/>
          <w:b/>
          <w:bCs/>
          <w:sz w:val="22"/>
          <w:szCs w:val="22"/>
          <w:lang w:val="en-GB"/>
        </w:rPr>
      </w:pPr>
      <w:r>
        <w:rPr>
          <w:rFonts w:asciiTheme="minorHAnsi" w:hAnsiTheme="minorHAnsi" w:cstheme="minorHAnsi"/>
          <w:b/>
          <w:bCs/>
          <w:sz w:val="22"/>
          <w:szCs w:val="22"/>
          <w:lang w:val="en-GB"/>
        </w:rPr>
        <w:t>END OF THE QUESTIONNAIRE</w:t>
      </w:r>
    </w:p>
    <w:p w14:paraId="61D0DDE2" w14:textId="77777777" w:rsidR="006C1AF4" w:rsidRDefault="006C1AF4">
      <w:pPr>
        <w:rPr>
          <w:rFonts w:asciiTheme="minorHAnsi" w:hAnsiTheme="minorHAnsi" w:cstheme="minorHAnsi"/>
          <w:sz w:val="22"/>
          <w:szCs w:val="22"/>
          <w:lang w:val="en-GB"/>
        </w:rPr>
      </w:pPr>
    </w:p>
    <w:sectPr w:rsidR="006C1AF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D9C1" w14:textId="77777777" w:rsidR="006E168E" w:rsidRDefault="006E168E">
      <w:r>
        <w:separator/>
      </w:r>
    </w:p>
  </w:endnote>
  <w:endnote w:type="continuationSeparator" w:id="0">
    <w:p w14:paraId="76E4B5AD" w14:textId="77777777" w:rsidR="006E168E" w:rsidRDefault="006E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90F3" w14:textId="77777777" w:rsidR="006E168E" w:rsidRDefault="006E168E">
      <w:r>
        <w:separator/>
      </w:r>
    </w:p>
  </w:footnote>
  <w:footnote w:type="continuationSeparator" w:id="0">
    <w:p w14:paraId="56574A50" w14:textId="77777777" w:rsidR="006E168E" w:rsidRDefault="006E1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C721F"/>
    <w:multiLevelType w:val="multilevel"/>
    <w:tmpl w:val="7D1054D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42F8575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D275966"/>
    <w:multiLevelType w:val="multilevel"/>
    <w:tmpl w:val="625CFD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268A84A"/>
    <w:multiLevelType w:val="multilevel"/>
    <w:tmpl w:val="95DEE91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700E2613"/>
    <w:multiLevelType w:val="multilevel"/>
    <w:tmpl w:val="77BAAF6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4"/>
  </w:num>
  <w:num w:numId="3">
    <w:abstractNumId w:val="2"/>
  </w:num>
  <w:num w:numId="4">
    <w:abstractNumId w:val="2"/>
  </w:num>
  <w:num w:numId="5">
    <w:abstractNumId w:val="3"/>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4"/>
    <w:rsid w:val="002A2932"/>
    <w:rsid w:val="006C1AF4"/>
    <w:rsid w:val="006E168E"/>
    <w:rsid w:val="007252EF"/>
    <w:rsid w:val="008F60A7"/>
    <w:rsid w:val="00A93EB3"/>
    <w:rsid w:val="00CE15B0"/>
    <w:rsid w:val="00E3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4983"/>
  <w15:docId w15:val="{C530508D-32D1-4688-88A0-6B6E4460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2"/>
      </w:numPr>
      <w:ind w:right="6"/>
      <w:jc w:val="center"/>
      <w:outlineLvl w:val="0"/>
    </w:pPr>
    <w:rPr>
      <w:rFonts w:ascii="Arial" w:hAnsi="Arial"/>
      <w:b/>
      <w:sz w:val="48"/>
      <w:szCs w:val="20"/>
      <w:u w:val="single"/>
    </w:rPr>
  </w:style>
  <w:style w:type="paragraph" w:styleId="Titre2">
    <w:name w:val="heading 2"/>
    <w:basedOn w:val="Normal"/>
    <w:next w:val="Normal"/>
    <w:link w:val="Titre2Car"/>
    <w:qFormat/>
    <w:pPr>
      <w:keepNext/>
      <w:numPr>
        <w:ilvl w:val="1"/>
        <w:numId w:val="2"/>
      </w:numPr>
      <w:jc w:val="both"/>
      <w:outlineLvl w:val="1"/>
    </w:pPr>
    <w:rPr>
      <w:rFonts w:ascii="Arial" w:hAnsi="Arial"/>
      <w:b/>
      <w:sz w:val="32"/>
      <w:szCs w:val="20"/>
    </w:rPr>
  </w:style>
  <w:style w:type="paragraph" w:styleId="Titre3">
    <w:name w:val="heading 3"/>
    <w:basedOn w:val="Normal"/>
    <w:next w:val="Normal"/>
    <w:link w:val="Titre3Car"/>
    <w:qFormat/>
    <w:pPr>
      <w:keepNext/>
      <w:numPr>
        <w:ilvl w:val="2"/>
        <w:numId w:val="1"/>
      </w:numPr>
      <w:outlineLvl w:val="2"/>
    </w:pPr>
    <w:rPr>
      <w:b/>
      <w:sz w:val="28"/>
      <w:szCs w:val="20"/>
    </w:rPr>
  </w:style>
  <w:style w:type="paragraph" w:styleId="Titre4">
    <w:name w:val="heading 4"/>
    <w:basedOn w:val="Normal"/>
    <w:next w:val="Normal"/>
    <w:link w:val="Titre4Car"/>
    <w:qFormat/>
    <w:pPr>
      <w:keepNext/>
      <w:numPr>
        <w:ilvl w:val="3"/>
        <w:numId w:val="2"/>
      </w:numPr>
      <w:jc w:val="both"/>
      <w:outlineLvl w:val="3"/>
    </w:pPr>
    <w:rPr>
      <w:rFonts w:ascii="Arial" w:hAnsi="Arial"/>
      <w:b/>
      <w:szCs w:val="20"/>
    </w:rPr>
  </w:style>
  <w:style w:type="paragraph" w:styleId="Titre5">
    <w:name w:val="heading 5"/>
    <w:basedOn w:val="Normal"/>
    <w:next w:val="Normal"/>
    <w:link w:val="Titre5Car"/>
    <w:qFormat/>
    <w:pPr>
      <w:keepNext/>
      <w:numPr>
        <w:ilvl w:val="4"/>
        <w:numId w:val="2"/>
      </w:numPr>
      <w:spacing w:before="120"/>
      <w:jc w:val="both"/>
      <w:outlineLvl w:val="4"/>
    </w:pPr>
    <w:rPr>
      <w:sz w:val="32"/>
      <w:szCs w:val="20"/>
    </w:rPr>
  </w:style>
  <w:style w:type="paragraph" w:styleId="Titre6">
    <w:name w:val="heading 6"/>
    <w:basedOn w:val="Normal"/>
    <w:next w:val="Retraitnormal"/>
    <w:link w:val="Titre6Car"/>
    <w:qFormat/>
    <w:pPr>
      <w:numPr>
        <w:ilvl w:val="5"/>
        <w:numId w:val="2"/>
      </w:numPr>
      <w:outlineLvl w:val="5"/>
    </w:pPr>
    <w:rPr>
      <w:rFonts w:ascii="Comic Sans MS" w:hAnsi="Comic Sans MS"/>
      <w:sz w:val="22"/>
      <w:szCs w:val="20"/>
      <w:u w:val="single"/>
    </w:rPr>
  </w:style>
  <w:style w:type="paragraph" w:styleId="Titre7">
    <w:name w:val="heading 7"/>
    <w:basedOn w:val="Normal"/>
    <w:next w:val="Retraitnormal"/>
    <w:link w:val="Titre7Car"/>
    <w:qFormat/>
    <w:pPr>
      <w:numPr>
        <w:ilvl w:val="6"/>
        <w:numId w:val="2"/>
      </w:numPr>
      <w:outlineLvl w:val="6"/>
    </w:pPr>
    <w:rPr>
      <w:rFonts w:ascii="Comic Sans MS" w:hAnsi="Comic Sans MS"/>
      <w:i/>
      <w:sz w:val="22"/>
      <w:szCs w:val="20"/>
    </w:rPr>
  </w:style>
  <w:style w:type="paragraph" w:styleId="Titre8">
    <w:name w:val="heading 8"/>
    <w:basedOn w:val="Normal"/>
    <w:next w:val="Retraitnormal"/>
    <w:link w:val="Titre8Car"/>
    <w:qFormat/>
    <w:pPr>
      <w:numPr>
        <w:ilvl w:val="7"/>
        <w:numId w:val="2"/>
      </w:numPr>
      <w:outlineLvl w:val="7"/>
    </w:pPr>
    <w:rPr>
      <w:rFonts w:ascii="Comic Sans MS" w:hAnsi="Comic Sans MS"/>
      <w:i/>
      <w:sz w:val="22"/>
      <w:szCs w:val="20"/>
    </w:rPr>
  </w:style>
  <w:style w:type="paragraph" w:styleId="Titre9">
    <w:name w:val="heading 9"/>
    <w:basedOn w:val="Normal"/>
    <w:next w:val="Retraitnormal"/>
    <w:link w:val="Titre9Car"/>
    <w:qFormat/>
    <w:pPr>
      <w:numPr>
        <w:ilvl w:val="8"/>
        <w:numId w:val="2"/>
      </w:numPr>
      <w:outlineLvl w:val="8"/>
    </w:pPr>
    <w:rPr>
      <w:rFonts w:ascii="Comic Sans MS" w:hAnsi="Comic Sans MS"/>
      <w:i/>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Arial" w:hAnsi="Arial"/>
      <w:b/>
      <w:sz w:val="48"/>
      <w:u w:val="single"/>
    </w:rPr>
  </w:style>
  <w:style w:type="character" w:customStyle="1" w:styleId="Titre2Car">
    <w:name w:val="Titre 2 Car"/>
    <w:basedOn w:val="Policepardfaut"/>
    <w:link w:val="Titre2"/>
    <w:rPr>
      <w:rFonts w:ascii="Arial" w:hAnsi="Arial"/>
      <w:b/>
      <w:sz w:val="32"/>
    </w:rPr>
  </w:style>
  <w:style w:type="character" w:customStyle="1" w:styleId="Titre3Car">
    <w:name w:val="Titre 3 Car"/>
    <w:basedOn w:val="Policepardfaut"/>
    <w:link w:val="Titre3"/>
    <w:rPr>
      <w:b/>
      <w:sz w:val="28"/>
    </w:rPr>
  </w:style>
  <w:style w:type="character" w:customStyle="1" w:styleId="Titre4Car">
    <w:name w:val="Titre 4 Car"/>
    <w:link w:val="Titre4"/>
    <w:rPr>
      <w:rFonts w:ascii="Arial" w:hAnsi="Arial"/>
      <w:b/>
      <w:sz w:val="24"/>
    </w:rPr>
  </w:style>
  <w:style w:type="character" w:customStyle="1" w:styleId="Titre5Car">
    <w:name w:val="Titre 5 Car"/>
    <w:basedOn w:val="Policepardfaut"/>
    <w:link w:val="Titre5"/>
    <w:rPr>
      <w:sz w:val="32"/>
    </w:rPr>
  </w:style>
  <w:style w:type="character" w:customStyle="1" w:styleId="Titre6Car">
    <w:name w:val="Titre 6 Car"/>
    <w:basedOn w:val="Policepardfaut"/>
    <w:link w:val="Titre6"/>
    <w:rPr>
      <w:rFonts w:ascii="Comic Sans MS" w:hAnsi="Comic Sans MS"/>
      <w:sz w:val="22"/>
      <w:u w:val="single"/>
    </w:rPr>
  </w:style>
  <w:style w:type="paragraph" w:styleId="Retraitnormal">
    <w:name w:val="Normal Indent"/>
    <w:basedOn w:val="Normal"/>
    <w:uiPriority w:val="99"/>
    <w:semiHidden/>
    <w:unhideWhenUsed/>
    <w:pPr>
      <w:ind w:left="708"/>
    </w:pPr>
  </w:style>
  <w:style w:type="character" w:customStyle="1" w:styleId="Titre7Car">
    <w:name w:val="Titre 7 Car"/>
    <w:basedOn w:val="Policepardfaut"/>
    <w:link w:val="Titre7"/>
    <w:rPr>
      <w:rFonts w:ascii="Comic Sans MS" w:hAnsi="Comic Sans MS"/>
      <w:i/>
      <w:sz w:val="22"/>
    </w:rPr>
  </w:style>
  <w:style w:type="character" w:customStyle="1" w:styleId="Titre8Car">
    <w:name w:val="Titre 8 Car"/>
    <w:basedOn w:val="Policepardfaut"/>
    <w:link w:val="Titre8"/>
    <w:rPr>
      <w:rFonts w:ascii="Comic Sans MS" w:hAnsi="Comic Sans MS"/>
      <w:i/>
      <w:sz w:val="22"/>
    </w:rPr>
  </w:style>
  <w:style w:type="character" w:customStyle="1" w:styleId="Titre9Car">
    <w:name w:val="Titre 9 Car"/>
    <w:basedOn w:val="Policepardfaut"/>
    <w:link w:val="Titre9"/>
    <w:rPr>
      <w:rFonts w:ascii="Comic Sans MS" w:hAnsi="Comic Sans MS"/>
      <w:i/>
      <w:sz w:val="22"/>
    </w:rPr>
  </w:style>
  <w:style w:type="paragraph" w:styleId="Lgende">
    <w:name w:val="caption"/>
    <w:basedOn w:val="Normal"/>
    <w:next w:val="Normal"/>
    <w:qFormat/>
    <w:pPr>
      <w:spacing w:before="120" w:after="120"/>
      <w:jc w:val="both"/>
    </w:pPr>
    <w:rPr>
      <w:b/>
      <w:szCs w:val="20"/>
    </w:rPr>
  </w:style>
  <w:style w:type="paragraph" w:styleId="Paragraphedeliste">
    <w:name w:val="List Paragraph"/>
    <w:basedOn w:val="Normal"/>
    <w:uiPriority w:val="34"/>
    <w:qFormat/>
    <w:pPr>
      <w:ind w:left="708"/>
    </w:pPr>
  </w:style>
  <w:style w:type="character" w:styleId="Accentuationlgre">
    <w:name w:val="Subtle Emphasis"/>
    <w:basedOn w:val="Policepardfaut"/>
    <w:uiPriority w:val="19"/>
    <w:qFormat/>
    <w:rPr>
      <w:i/>
      <w:iCs/>
      <w:color w:val="808080" w:themeColor="text1" w:themeTint="7F"/>
    </w:rPr>
  </w:style>
  <w:style w:type="paragraph" w:customStyle="1" w:styleId="paragraph">
    <w:name w:val="paragraph"/>
    <w:basedOn w:val="Normal"/>
    <w:pPr>
      <w:spacing w:before="100" w:beforeAutospacing="1" w:after="100" w:afterAutospacing="1"/>
    </w:pPr>
    <w:rPr>
      <w:lang w:eastAsia="fr-FR"/>
    </w:rPr>
  </w:style>
  <w:style w:type="character" w:customStyle="1" w:styleId="normaltextrun">
    <w:name w:val="normaltextrun"/>
    <w:basedOn w:val="Policepardfaut"/>
  </w:style>
  <w:style w:type="character" w:customStyle="1" w:styleId="eop">
    <w:name w:val="eop"/>
    <w:basedOn w:val="Policepardfaut"/>
  </w:style>
  <w:style w:type="character" w:customStyle="1" w:styleId="scxw197376633">
    <w:name w:val="scxw197376633"/>
    <w:basedOn w:val="Policepardfaut"/>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ef.eu/governing-board/study-group-alternatives-etrs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825</Words>
  <Characters>4542</Characters>
  <Application>Microsoft Office Word</Application>
  <DocSecurity>0</DocSecurity>
  <Lines>37</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Collilieux</dc:creator>
  <cp:keywords/>
  <dc:description/>
  <cp:lastModifiedBy>Xavier Collilieux</cp:lastModifiedBy>
  <cp:revision>35</cp:revision>
  <cp:lastPrinted>2026-03-20T09:56:00Z</cp:lastPrinted>
  <dcterms:created xsi:type="dcterms:W3CDTF">2026-01-16T15:31:00Z</dcterms:created>
  <dcterms:modified xsi:type="dcterms:W3CDTF">2026-03-20T09:56:00Z</dcterms:modified>
</cp:coreProperties>
</file>